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116D8">
      <w:pPr>
        <w:rPr>
          <w:sz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2898775</wp:posOffset>
                </wp:positionV>
                <wp:extent cx="5048250" cy="793750"/>
                <wp:effectExtent l="0" t="0" r="0" b="0"/>
                <wp:wrapNone/>
                <wp:docPr id="102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793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0A064F">
                            <w:pPr>
                              <w:jc w:val="center"/>
                              <w:rPr>
                                <w:rFonts w:ascii="华康雅宋体W9(P)" w:hAnsi="华康雅宋体W9(P)" w:eastAsia="华康雅宋体W9(P)" w:cs="华康雅宋体W9(P)"/>
                                <w:color w:val="A6A6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康雅宋体W9(P)" w:hAnsi="华康雅宋体W9(P)" w:eastAsia="华康雅宋体W9(P)" w:cs="华康雅宋体W9(P)"/>
                                <w:b/>
                                <w:bCs/>
                                <w:color w:val="A6A6A6"/>
                                <w:sz w:val="28"/>
                                <w:szCs w:val="28"/>
                              </w:rPr>
                              <w:t>Scientific Instrument Developers Conference,SIDC</w:t>
                            </w:r>
                          </w:p>
                          <w:p w14:paraId="47A0D1E0">
                            <w:pPr>
                              <w:jc w:val="center"/>
                              <w:rPr>
                                <w:rFonts w:ascii="华康雅宋体W9(P)" w:hAnsi="华康雅宋体W9(P)" w:eastAsia="华康雅宋体W9(P)" w:cs="华康雅宋体W9(P)"/>
                                <w:color w:val="A6A6A6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0.2pt;margin-top:228.25pt;height:62.5pt;width:397.5pt;z-index:251660288;mso-width-relative:page;mso-height-relative:page;" filled="f" stroked="f" coordsize="21600,21600" o:gfxdata="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/KFrDaAAAACAEAAA8AAAAA&#10;AAAAAQAgAAAAIgAAAGRycy9kb3ducmV2LnhtbFBLAQIUABQAAAAIAIdO4kCfUpeq2QEAAKMDAAAO&#10;AAAAAAAAAAEAIAAAACk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C0A064F">
                      <w:pPr>
                        <w:jc w:val="center"/>
                        <w:rPr>
                          <w:rFonts w:ascii="华康雅宋体W9(P)" w:hAnsi="华康雅宋体W9(P)" w:eastAsia="华康雅宋体W9(P)" w:cs="华康雅宋体W9(P)"/>
                          <w:color w:val="A6A6A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华康雅宋体W9(P)" w:hAnsi="华康雅宋体W9(P)" w:eastAsia="华康雅宋体W9(P)" w:cs="华康雅宋体W9(P)"/>
                          <w:b/>
                          <w:bCs/>
                          <w:color w:val="A6A6A6"/>
                          <w:sz w:val="28"/>
                          <w:szCs w:val="28"/>
                        </w:rPr>
                        <w:t>Scientific Instrument Developers Conference,SIDC</w:t>
                      </w:r>
                    </w:p>
                    <w:p w14:paraId="47A0D1E0">
                      <w:pPr>
                        <w:jc w:val="center"/>
                        <w:rPr>
                          <w:rFonts w:ascii="华康雅宋体W9(P)" w:hAnsi="华康雅宋体W9(P)" w:eastAsia="华康雅宋体W9(P)" w:cs="华康雅宋体W9(P)"/>
                          <w:color w:val="A6A6A6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-1280160</wp:posOffset>
                </wp:positionH>
                <wp:positionV relativeFrom="paragraph">
                  <wp:posOffset>-1440180</wp:posOffset>
                </wp:positionV>
                <wp:extent cx="5048250" cy="7937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793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E941B4">
                            <w:pPr>
                              <w:jc w:val="center"/>
                              <w:rPr>
                                <w:rFonts w:ascii="华康雅宋体W9(P)" w:hAnsi="华康雅宋体W9(P)" w:eastAsia="华康雅宋体W9(P)" w:cs="华康雅宋体W9(P)"/>
                                <w:color w:val="A6A6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康雅宋体W9(P)" w:hAnsi="华康雅宋体W9(P)" w:eastAsia="华康雅宋体W9(P)" w:cs="华康雅宋体W9(P)"/>
                                <w:b/>
                                <w:bCs/>
                                <w:color w:val="A6A6A6"/>
                                <w:sz w:val="28"/>
                                <w:szCs w:val="28"/>
                              </w:rPr>
                              <w:t>Scientific Instrument Developers Conference,SIDC</w:t>
                            </w:r>
                          </w:p>
                          <w:p w14:paraId="208A7208">
                            <w:pPr>
                              <w:jc w:val="center"/>
                              <w:rPr>
                                <w:rFonts w:ascii="华康雅宋体W9(P)" w:hAnsi="华康雅宋体W9(P)" w:eastAsia="华康雅宋体W9(P)" w:cs="华康雅宋体W9(P)"/>
                                <w:color w:val="A6A6A6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100.8pt;margin-top:-113.4pt;height:62.5pt;width:397.5pt;z-index:251661312;mso-width-relative:page;mso-height-relative:page;" filled="f" stroked="f" coordsize="21600,21600" o:gfxdata="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21KVLdAAAADgEAAA8AAAAA&#10;AAAAAQAgAAAAIgAAAGRycy9kb3ducmV2LnhtbFBLAQIUABQAAAAIAIdO4kD1o0Bl1gEAAKADAAAO&#10;AAAAAAAAAAEAIAAAACw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5E941B4">
                      <w:pPr>
                        <w:jc w:val="center"/>
                        <w:rPr>
                          <w:rFonts w:ascii="华康雅宋体W9(P)" w:hAnsi="华康雅宋体W9(P)" w:eastAsia="华康雅宋体W9(P)" w:cs="华康雅宋体W9(P)"/>
                          <w:color w:val="A6A6A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华康雅宋体W9(P)" w:hAnsi="华康雅宋体W9(P)" w:eastAsia="华康雅宋体W9(P)" w:cs="华康雅宋体W9(P)"/>
                          <w:b/>
                          <w:bCs/>
                          <w:color w:val="A6A6A6"/>
                          <w:sz w:val="28"/>
                          <w:szCs w:val="28"/>
                        </w:rPr>
                        <w:t>Scientific Instrument Developers Conference,SIDC</w:t>
                      </w:r>
                    </w:p>
                    <w:p w14:paraId="208A7208">
                      <w:pPr>
                        <w:jc w:val="center"/>
                        <w:rPr>
                          <w:rFonts w:ascii="华康雅宋体W9(P)" w:hAnsi="华康雅宋体W9(P)" w:eastAsia="华康雅宋体W9(P)" w:cs="华康雅宋体W9(P)"/>
                          <w:color w:val="A6A6A6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-967740</wp:posOffset>
                </wp:positionH>
                <wp:positionV relativeFrom="paragraph">
                  <wp:posOffset>1889760</wp:posOffset>
                </wp:positionV>
                <wp:extent cx="7071360" cy="3924300"/>
                <wp:effectExtent l="0" t="0" r="0" b="0"/>
                <wp:wrapNone/>
                <wp:docPr id="102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0" cy="392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012793">
                            <w:pPr>
                              <w:jc w:val="center"/>
                              <w:rPr>
                                <w:rFonts w:ascii="方正综艺简体" w:hAnsi="方正综艺简体" w:eastAsia="方正综艺简体" w:cs="方正综艺简体"/>
                                <w:b/>
                                <w:bCs/>
                                <w:color w:val="808080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综艺简体" w:hAnsi="方正综艺简体" w:eastAsia="方正综艺简体" w:cs="方正综艺简体"/>
                                <w:b/>
                                <w:bCs/>
                                <w:color w:val="808080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方正综艺简体" w:hAnsi="方正综艺简体" w:eastAsia="方正综艺简体" w:cs="方正综艺简体"/>
                                <w:b/>
                                <w:bCs/>
                                <w:color w:val="808080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02</w:t>
                            </w:r>
                            <w:r>
                              <w:rPr>
                                <w:rFonts w:hint="eastAsia" w:ascii="方正综艺简体" w:hAnsi="方正综艺简体" w:eastAsia="方正综艺简体" w:cs="方正综艺简体"/>
                                <w:b/>
                                <w:bCs/>
                                <w:color w:val="808080" w:themeColor="text1" w:themeTint="80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方正综艺简体" w:hAnsi="方正综艺简体" w:eastAsia="方正综艺简体" w:cs="方正综艺简体"/>
                                <w:b/>
                                <w:bCs/>
                                <w:color w:val="808080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科学仪器开发者大会</w:t>
                            </w:r>
                          </w:p>
                          <w:p w14:paraId="345809B2">
                            <w:pPr>
                              <w:jc w:val="center"/>
                              <w:rPr>
                                <w:rFonts w:ascii="方正综艺简体" w:hAnsi="方正综艺简体" w:eastAsia="方正综艺简体" w:cs="方正综艺简体"/>
                                <w:b/>
                                <w:bCs/>
                                <w:color w:val="E46C0A" w:themeColor="accent6" w:themeShade="BF"/>
                                <w:sz w:val="72"/>
                                <w:szCs w:val="72"/>
                              </w:rPr>
                            </w:pPr>
                          </w:p>
                          <w:p w14:paraId="3078BC98">
                            <w:pPr>
                              <w:jc w:val="center"/>
                              <w:rPr>
                                <w:rFonts w:ascii="方正综艺简体" w:hAnsi="方正综艺简体" w:eastAsia="方正综艺简体" w:cs="方正综艺简体"/>
                                <w:b/>
                                <w:bCs/>
                                <w:color w:val="E46C0A" w:themeColor="accent6" w:themeShade="BF"/>
                                <w:sz w:val="56"/>
                                <w:szCs w:val="56"/>
                              </w:rPr>
                            </w:pPr>
                          </w:p>
                          <w:p w14:paraId="22E7DF46">
                            <w:pPr>
                              <w:jc w:val="center"/>
                              <w:rPr>
                                <w:rFonts w:ascii="方正综艺简体" w:hAnsi="方正综艺简体" w:eastAsia="方正综艺简体" w:cs="方正综艺简体"/>
                                <w:b/>
                                <w:bCs/>
                                <w:color w:val="E46C0A" w:themeColor="accent6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方正综艺简体" w:hAnsi="方正综艺简体" w:eastAsia="方正综艺简体" w:cs="方正综艺简体"/>
                                <w:b/>
                                <w:bCs/>
                                <w:color w:val="E46C0A" w:themeColor="accent6" w:themeShade="BF"/>
                                <w:sz w:val="56"/>
                                <w:szCs w:val="56"/>
                              </w:rPr>
                              <w:t>赞助方案</w:t>
                            </w:r>
                          </w:p>
                          <w:p w14:paraId="346D41EB">
                            <w:pPr>
                              <w:jc w:val="center"/>
                              <w:rPr>
                                <w:rFonts w:ascii="方正综艺简体" w:hAnsi="方正综艺简体" w:eastAsia="方正综艺简体" w:cs="方正综艺简体"/>
                                <w:b/>
                                <w:bCs/>
                                <w:color w:val="E46C0A" w:themeColor="accent6" w:themeShade="BF"/>
                                <w:sz w:val="72"/>
                                <w:szCs w:val="72"/>
                              </w:rPr>
                            </w:pPr>
                          </w:p>
                          <w:p w14:paraId="5E86A4C5">
                            <w:pPr>
                              <w:jc w:val="center"/>
                              <w:rPr>
                                <w:rFonts w:ascii="方正综艺简体" w:hAnsi="方正综艺简体" w:eastAsia="方正综艺简体" w:cs="方正综艺简体"/>
                                <w:color w:val="FFFFFF" w:themeColor="background1"/>
                                <w:sz w:val="84"/>
                                <w:szCs w:val="8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综艺简体" w:hAnsi="方正综艺简体" w:eastAsia="方正综艺简体" w:cs="方正综艺简体"/>
                                <w:b/>
                                <w:bCs/>
                                <w:color w:val="FFFFFF" w:themeColor="background1"/>
                                <w:sz w:val="84"/>
                                <w:szCs w:val="8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征 </w:t>
                            </w:r>
                            <w:r>
                              <w:rPr>
                                <w:rFonts w:ascii="方正综艺简体" w:hAnsi="方正综艺简体" w:eastAsia="方正综艺简体" w:cs="方正综艺简体"/>
                                <w:b/>
                                <w:bCs/>
                                <w:color w:val="FFFFFF" w:themeColor="background1"/>
                                <w:sz w:val="84"/>
                                <w:szCs w:val="8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综艺简体" w:hAnsi="方正综艺简体" w:eastAsia="方正综艺简体" w:cs="方正综艺简体"/>
                                <w:b/>
                                <w:bCs/>
                                <w:color w:val="FFFFFF" w:themeColor="background1"/>
                                <w:sz w:val="84"/>
                                <w:szCs w:val="8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集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0" o:spid="_x0000_s1026" o:spt="1" style="position:absolute;left:0pt;margin-left:-76.2pt;margin-top:148.8pt;height:309pt;width:556.8pt;z-index:251659264;mso-width-relative:page;mso-height-relative:page;" filled="f" stroked="f" coordsize="21600,21600" o:gfxdata="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bCGQd0AAAAMAQAA&#10;DwAAAAAAAAABACAAAAAiAAAAZHJzL2Rvd25yZXYueG1sUEsBAhQAFAAAAAgAh07iQHICAIHbAQAA&#10;pQMAAA4AAAAAAAAAAQAgAAAALAEAAGRycy9lMm9Eb2MueG1sUEsFBgAAAAAGAAYAWQEAAHk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1012793">
                      <w:pPr>
                        <w:jc w:val="center"/>
                        <w:rPr>
                          <w:rFonts w:ascii="方正综艺简体" w:hAnsi="方正综艺简体" w:eastAsia="方正综艺简体" w:cs="方正综艺简体"/>
                          <w:b/>
                          <w:bCs/>
                          <w:color w:val="808080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综艺简体" w:hAnsi="方正综艺简体" w:eastAsia="方正综艺简体" w:cs="方正综艺简体"/>
                          <w:b/>
                          <w:bCs/>
                          <w:color w:val="808080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方正综艺简体" w:hAnsi="方正综艺简体" w:eastAsia="方正综艺简体" w:cs="方正综艺简体"/>
                          <w:b/>
                          <w:bCs/>
                          <w:color w:val="808080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02</w:t>
                      </w:r>
                      <w:r>
                        <w:rPr>
                          <w:rFonts w:hint="eastAsia" w:ascii="方正综艺简体" w:hAnsi="方正综艺简体" w:eastAsia="方正综艺简体" w:cs="方正综艺简体"/>
                          <w:b/>
                          <w:bCs/>
                          <w:color w:val="808080" w:themeColor="text1" w:themeTint="80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方正综艺简体" w:hAnsi="方正综艺简体" w:eastAsia="方正综艺简体" w:cs="方正综艺简体"/>
                          <w:b/>
                          <w:bCs/>
                          <w:color w:val="808080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科学仪器开发者大会</w:t>
                      </w:r>
                    </w:p>
                    <w:p w14:paraId="345809B2">
                      <w:pPr>
                        <w:jc w:val="center"/>
                        <w:rPr>
                          <w:rFonts w:ascii="方正综艺简体" w:hAnsi="方正综艺简体" w:eastAsia="方正综艺简体" w:cs="方正综艺简体"/>
                          <w:b/>
                          <w:bCs/>
                          <w:color w:val="E46C0A" w:themeColor="accent6" w:themeShade="BF"/>
                          <w:sz w:val="72"/>
                          <w:szCs w:val="72"/>
                        </w:rPr>
                      </w:pPr>
                    </w:p>
                    <w:p w14:paraId="3078BC98">
                      <w:pPr>
                        <w:jc w:val="center"/>
                        <w:rPr>
                          <w:rFonts w:ascii="方正综艺简体" w:hAnsi="方正综艺简体" w:eastAsia="方正综艺简体" w:cs="方正综艺简体"/>
                          <w:b/>
                          <w:bCs/>
                          <w:color w:val="E46C0A" w:themeColor="accent6" w:themeShade="BF"/>
                          <w:sz w:val="56"/>
                          <w:szCs w:val="56"/>
                        </w:rPr>
                      </w:pPr>
                    </w:p>
                    <w:p w14:paraId="22E7DF46">
                      <w:pPr>
                        <w:jc w:val="center"/>
                        <w:rPr>
                          <w:rFonts w:ascii="方正综艺简体" w:hAnsi="方正综艺简体" w:eastAsia="方正综艺简体" w:cs="方正综艺简体"/>
                          <w:b/>
                          <w:bCs/>
                          <w:color w:val="E46C0A" w:themeColor="accent6" w:themeShade="BF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方正综艺简体" w:hAnsi="方正综艺简体" w:eastAsia="方正综艺简体" w:cs="方正综艺简体"/>
                          <w:b/>
                          <w:bCs/>
                          <w:color w:val="E46C0A" w:themeColor="accent6" w:themeShade="BF"/>
                          <w:sz w:val="56"/>
                          <w:szCs w:val="56"/>
                        </w:rPr>
                        <w:t>赞助方案</w:t>
                      </w:r>
                    </w:p>
                    <w:p w14:paraId="346D41EB">
                      <w:pPr>
                        <w:jc w:val="center"/>
                        <w:rPr>
                          <w:rFonts w:ascii="方正综艺简体" w:hAnsi="方正综艺简体" w:eastAsia="方正综艺简体" w:cs="方正综艺简体"/>
                          <w:b/>
                          <w:bCs/>
                          <w:color w:val="E46C0A" w:themeColor="accent6" w:themeShade="BF"/>
                          <w:sz w:val="72"/>
                          <w:szCs w:val="72"/>
                        </w:rPr>
                      </w:pPr>
                    </w:p>
                    <w:p w14:paraId="5E86A4C5">
                      <w:pPr>
                        <w:jc w:val="center"/>
                        <w:rPr>
                          <w:rFonts w:ascii="方正综艺简体" w:hAnsi="方正综艺简体" w:eastAsia="方正综艺简体" w:cs="方正综艺简体"/>
                          <w:color w:val="FFFFFF" w:themeColor="background1"/>
                          <w:sz w:val="84"/>
                          <w:szCs w:val="8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综艺简体" w:hAnsi="方正综艺简体" w:eastAsia="方正综艺简体" w:cs="方正综艺简体"/>
                          <w:b/>
                          <w:bCs/>
                          <w:color w:val="FFFFFF" w:themeColor="background1"/>
                          <w:sz w:val="84"/>
                          <w:szCs w:val="8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征 </w:t>
                      </w:r>
                      <w:r>
                        <w:rPr>
                          <w:rFonts w:ascii="方正综艺简体" w:hAnsi="方正综艺简体" w:eastAsia="方正综艺简体" w:cs="方正综艺简体"/>
                          <w:b/>
                          <w:bCs/>
                          <w:color w:val="FFFFFF" w:themeColor="background1"/>
                          <w:sz w:val="84"/>
                          <w:szCs w:val="8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方正综艺简体" w:hAnsi="方正综艺简体" w:eastAsia="方正综艺简体" w:cs="方正综艺简体"/>
                          <w:b/>
                          <w:bCs/>
                          <w:color w:val="FFFFFF" w:themeColor="background1"/>
                          <w:sz w:val="84"/>
                          <w:szCs w:val="8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集</w:t>
                      </w:r>
                    </w:p>
                  </w:txbxContent>
                </v:textbox>
              </v:rect>
            </w:pict>
          </mc:Fallback>
        </mc:AlternateContent>
      </w:r>
    </w:p>
    <w:p w14:paraId="3FE97F03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79AFFCD">
      <w:pPr>
        <w:bidi w:val="0"/>
        <w:rPr>
          <w:lang w:val="en-US" w:eastAsia="zh-CN"/>
        </w:rPr>
      </w:pPr>
    </w:p>
    <w:p w14:paraId="6E81B4F9">
      <w:pPr>
        <w:bidi w:val="0"/>
        <w:rPr>
          <w:lang w:val="en-US" w:eastAsia="zh-CN"/>
        </w:rPr>
      </w:pPr>
    </w:p>
    <w:p w14:paraId="59E66A05">
      <w:pPr>
        <w:bidi w:val="0"/>
        <w:rPr>
          <w:lang w:val="en-US" w:eastAsia="zh-CN"/>
        </w:rPr>
      </w:pPr>
    </w:p>
    <w:p w14:paraId="6647CFDF">
      <w:pPr>
        <w:bidi w:val="0"/>
        <w:rPr>
          <w:lang w:val="en-US" w:eastAsia="zh-CN"/>
        </w:rPr>
      </w:pPr>
    </w:p>
    <w:p w14:paraId="24BAFC73">
      <w:pPr>
        <w:bidi w:val="0"/>
        <w:rPr>
          <w:lang w:val="en-US" w:eastAsia="zh-CN"/>
        </w:rPr>
      </w:pPr>
    </w:p>
    <w:p w14:paraId="7E8F0B9F">
      <w:pPr>
        <w:bidi w:val="0"/>
        <w:rPr>
          <w:lang w:val="en-US" w:eastAsia="zh-CN"/>
        </w:rPr>
      </w:pPr>
    </w:p>
    <w:p w14:paraId="524859A8">
      <w:pPr>
        <w:bidi w:val="0"/>
        <w:rPr>
          <w:lang w:val="en-US" w:eastAsia="zh-CN"/>
        </w:rPr>
      </w:pPr>
    </w:p>
    <w:p w14:paraId="18606A0E">
      <w:pPr>
        <w:bidi w:val="0"/>
        <w:rPr>
          <w:lang w:val="en-US" w:eastAsia="zh-CN"/>
        </w:rPr>
      </w:pPr>
    </w:p>
    <w:p w14:paraId="4DB9E00D">
      <w:pPr>
        <w:bidi w:val="0"/>
        <w:rPr>
          <w:lang w:val="en-US" w:eastAsia="zh-CN"/>
        </w:rPr>
      </w:pPr>
    </w:p>
    <w:p w14:paraId="4CFEA9B6">
      <w:pPr>
        <w:bidi w:val="0"/>
        <w:rPr>
          <w:lang w:val="en-US" w:eastAsia="zh-CN"/>
        </w:rPr>
      </w:pPr>
    </w:p>
    <w:p w14:paraId="7F045AEC">
      <w:pPr>
        <w:bidi w:val="0"/>
        <w:rPr>
          <w:lang w:val="en-US" w:eastAsia="zh-CN"/>
        </w:rPr>
      </w:pPr>
    </w:p>
    <w:p w14:paraId="1AAB8D1C">
      <w:pPr>
        <w:bidi w:val="0"/>
        <w:rPr>
          <w:lang w:val="en-US" w:eastAsia="zh-CN"/>
        </w:rPr>
      </w:pPr>
    </w:p>
    <w:p w14:paraId="3144BDAE">
      <w:pPr>
        <w:bidi w:val="0"/>
        <w:rPr>
          <w:lang w:val="en-US" w:eastAsia="zh-CN"/>
        </w:rPr>
      </w:pPr>
    </w:p>
    <w:p w14:paraId="140FBBBF">
      <w:pPr>
        <w:bidi w:val="0"/>
        <w:rPr>
          <w:lang w:val="en-US" w:eastAsia="zh-CN"/>
        </w:rPr>
      </w:pPr>
    </w:p>
    <w:p w14:paraId="40311B2E">
      <w:pPr>
        <w:bidi w:val="0"/>
        <w:rPr>
          <w:lang w:val="en-US" w:eastAsia="zh-CN"/>
        </w:rPr>
      </w:pPr>
    </w:p>
    <w:p w14:paraId="1B5475B0">
      <w:pPr>
        <w:bidi w:val="0"/>
        <w:rPr>
          <w:lang w:val="en-US" w:eastAsia="zh-CN"/>
        </w:rPr>
      </w:pPr>
    </w:p>
    <w:p w14:paraId="2EFEB5B5">
      <w:pPr>
        <w:bidi w:val="0"/>
        <w:rPr>
          <w:lang w:val="en-US" w:eastAsia="zh-CN"/>
        </w:rPr>
      </w:pPr>
    </w:p>
    <w:p w14:paraId="12436452">
      <w:pPr>
        <w:bidi w:val="0"/>
        <w:rPr>
          <w:lang w:val="en-US" w:eastAsia="zh-CN"/>
        </w:rPr>
      </w:pPr>
    </w:p>
    <w:p w14:paraId="73C27ABD">
      <w:pPr>
        <w:bidi w:val="0"/>
        <w:rPr>
          <w:lang w:val="en-US" w:eastAsia="zh-CN"/>
        </w:rPr>
      </w:pPr>
    </w:p>
    <w:p w14:paraId="4AA74E5B">
      <w:pPr>
        <w:bidi w:val="0"/>
        <w:rPr>
          <w:lang w:val="en-US" w:eastAsia="zh-CN"/>
        </w:rPr>
      </w:pPr>
    </w:p>
    <w:p w14:paraId="5B880B41">
      <w:pPr>
        <w:bidi w:val="0"/>
        <w:rPr>
          <w:lang w:val="en-US" w:eastAsia="zh-CN"/>
        </w:rPr>
      </w:pPr>
    </w:p>
    <w:p w14:paraId="5CC4C1F1">
      <w:pPr>
        <w:bidi w:val="0"/>
        <w:rPr>
          <w:lang w:val="en-US" w:eastAsia="zh-CN"/>
        </w:rPr>
      </w:pPr>
    </w:p>
    <w:p w14:paraId="5489CE36">
      <w:pPr>
        <w:bidi w:val="0"/>
        <w:rPr>
          <w:lang w:val="en-US" w:eastAsia="zh-CN"/>
        </w:rPr>
      </w:pPr>
    </w:p>
    <w:p w14:paraId="55452351">
      <w:pPr>
        <w:bidi w:val="0"/>
        <w:rPr>
          <w:lang w:val="en-US" w:eastAsia="zh-CN"/>
        </w:rPr>
      </w:pPr>
    </w:p>
    <w:p w14:paraId="1478600F">
      <w:pPr>
        <w:bidi w:val="0"/>
        <w:rPr>
          <w:lang w:val="en-US" w:eastAsia="zh-CN"/>
        </w:rPr>
      </w:pPr>
    </w:p>
    <w:p w14:paraId="589C6999">
      <w:pPr>
        <w:bidi w:val="0"/>
        <w:rPr>
          <w:lang w:val="en-US" w:eastAsia="zh-CN"/>
        </w:rPr>
      </w:pPr>
    </w:p>
    <w:p w14:paraId="5721F563">
      <w:pPr>
        <w:bidi w:val="0"/>
        <w:rPr>
          <w:lang w:val="en-US" w:eastAsia="zh-CN"/>
        </w:rPr>
      </w:pPr>
    </w:p>
    <w:p w14:paraId="7785825E">
      <w:pPr>
        <w:bidi w:val="0"/>
        <w:rPr>
          <w:lang w:val="en-US" w:eastAsia="zh-CN"/>
        </w:rPr>
      </w:pPr>
    </w:p>
    <w:p w14:paraId="6ADFA505">
      <w:pPr>
        <w:bidi w:val="0"/>
        <w:rPr>
          <w:lang w:val="en-US" w:eastAsia="zh-CN"/>
        </w:rPr>
      </w:pPr>
    </w:p>
    <w:p w14:paraId="73B152BC">
      <w:pPr>
        <w:bidi w:val="0"/>
        <w:rPr>
          <w:lang w:val="en-US" w:eastAsia="zh-CN"/>
        </w:rPr>
      </w:pPr>
    </w:p>
    <w:p w14:paraId="367A28D6">
      <w:pPr>
        <w:bidi w:val="0"/>
        <w:rPr>
          <w:lang w:val="en-US" w:eastAsia="zh-CN"/>
        </w:rPr>
      </w:pPr>
    </w:p>
    <w:p w14:paraId="32D30C43">
      <w:pPr>
        <w:bidi w:val="0"/>
        <w:rPr>
          <w:lang w:val="en-US" w:eastAsia="zh-CN"/>
        </w:rPr>
      </w:pPr>
    </w:p>
    <w:p w14:paraId="56F3924D">
      <w:pPr>
        <w:bidi w:val="0"/>
        <w:rPr>
          <w:lang w:val="en-US" w:eastAsia="zh-CN"/>
        </w:rPr>
      </w:pPr>
    </w:p>
    <w:p w14:paraId="2ACA9857">
      <w:pPr>
        <w:bidi w:val="0"/>
        <w:rPr>
          <w:lang w:val="en-US" w:eastAsia="zh-CN"/>
        </w:rPr>
      </w:pPr>
    </w:p>
    <w:p w14:paraId="36FDA768">
      <w:pPr>
        <w:bidi w:val="0"/>
        <w:rPr>
          <w:lang w:val="en-US" w:eastAsia="zh-CN"/>
        </w:rPr>
      </w:pPr>
    </w:p>
    <w:p w14:paraId="17BA1FD0">
      <w:pPr>
        <w:bidi w:val="0"/>
        <w:rPr>
          <w:lang w:val="en-US" w:eastAsia="zh-CN"/>
        </w:rPr>
      </w:pPr>
    </w:p>
    <w:p w14:paraId="652AF592">
      <w:pPr>
        <w:bidi w:val="0"/>
        <w:rPr>
          <w:lang w:val="en-US" w:eastAsia="zh-CN"/>
        </w:rPr>
      </w:pPr>
    </w:p>
    <w:p w14:paraId="1510BF67">
      <w:pPr>
        <w:tabs>
          <w:tab w:val="left" w:pos="2365"/>
        </w:tabs>
        <w:bidi w:val="0"/>
        <w:jc w:val="center"/>
        <w:rPr>
          <w:rFonts w:hint="eastAsia"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中国仪器仪表学会</w:t>
      </w:r>
    </w:p>
    <w:p w14:paraId="53390EAB">
      <w:pPr>
        <w:tabs>
          <w:tab w:val="left" w:pos="2365"/>
        </w:tabs>
        <w:bidi w:val="0"/>
        <w:jc w:val="center"/>
        <w:rPr>
          <w:rFonts w:hint="default"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2025年12月</w:t>
      </w:r>
    </w:p>
    <w:p w14:paraId="00C616C4">
      <w:pPr>
        <w:rPr>
          <w:rFonts w:ascii="微软雅黑" w:hAnsi="微软雅黑" w:eastAsia="微软雅黑" w:cs="微软雅黑"/>
          <w:b/>
          <w:sz w:val="30"/>
          <w:szCs w:val="30"/>
        </w:rPr>
      </w:pPr>
    </w:p>
    <w:p w14:paraId="4A641CD1">
      <w:pPr>
        <w:rPr>
          <w:rFonts w:hint="default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一、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基本情况</w:t>
      </w:r>
    </w:p>
    <w:p w14:paraId="21F5E1C6">
      <w:pPr>
        <w:numPr>
          <w:ilvl w:val="0"/>
          <w:numId w:val="1"/>
        </w:numPr>
        <w:ind w:left="425" w:leftChars="0" w:hanging="425" w:firstLineChars="0"/>
        <w:rPr>
          <w:rFonts w:ascii="仿宋" w:hAnsi="仿宋" w:eastAsia="仿宋" w:cs="微软雅黑"/>
          <w:b/>
          <w:bCs/>
          <w:sz w:val="30"/>
        </w:rPr>
      </w:pPr>
      <w:r>
        <w:rPr>
          <w:rFonts w:hint="eastAsia" w:ascii="仿宋" w:hAnsi="仿宋" w:eastAsia="仿宋" w:cs="微软雅黑"/>
          <w:b/>
          <w:bCs/>
          <w:sz w:val="30"/>
          <w:lang w:val="en-US" w:eastAsia="zh-CN"/>
        </w:rPr>
        <w:t>大会名称</w:t>
      </w:r>
    </w:p>
    <w:p w14:paraId="7DB25FEE">
      <w:pPr>
        <w:numPr>
          <w:ilvl w:val="0"/>
          <w:numId w:val="0"/>
        </w:numPr>
        <w:ind w:leftChars="0"/>
        <w:rPr>
          <w:rFonts w:ascii="仿宋" w:hAnsi="仿宋" w:eastAsia="仿宋" w:cs="微软雅黑"/>
          <w:sz w:val="30"/>
        </w:rPr>
      </w:pPr>
      <w:r>
        <w:rPr>
          <w:rFonts w:hint="eastAsia" w:ascii="仿宋" w:hAnsi="仿宋" w:eastAsia="仿宋" w:cs="微软雅黑"/>
          <w:sz w:val="28"/>
          <w:szCs w:val="28"/>
        </w:rPr>
        <w:t>科学仪器开发者大会</w:t>
      </w:r>
    </w:p>
    <w:p w14:paraId="3811558D">
      <w:pPr>
        <w:rPr>
          <w:rFonts w:hint="eastAsia" w:ascii="仿宋" w:hAnsi="仿宋" w:eastAsia="仿宋" w:cs="微软雅黑"/>
          <w:sz w:val="21"/>
          <w:szCs w:val="21"/>
          <w:lang w:val="en-US" w:eastAsia="zh-CN"/>
        </w:rPr>
      </w:pPr>
      <w:r>
        <w:rPr>
          <w:rFonts w:hint="eastAsia" w:ascii="Yu Gothic UI Semibold" w:hAnsi="Yu Gothic UI Semibold" w:eastAsia="Yu Gothic UI Semibold" w:cs="微软雅黑"/>
          <w:sz w:val="21"/>
          <w:szCs w:val="21"/>
        </w:rPr>
        <w:t>（S</w:t>
      </w:r>
      <w:r>
        <w:rPr>
          <w:rFonts w:ascii="Yu Gothic UI Semibold" w:hAnsi="Yu Gothic UI Semibold" w:eastAsia="Yu Gothic UI Semibold" w:cs="微软雅黑"/>
          <w:sz w:val="21"/>
          <w:szCs w:val="21"/>
        </w:rPr>
        <w:t>cientific Instrument Developers Conterence,SIDC</w:t>
      </w:r>
      <w:r>
        <w:rPr>
          <w:rFonts w:hint="eastAsia" w:ascii="Yu Gothic UI Semibold" w:hAnsi="Yu Gothic UI Semibold" w:eastAsia="Yu Gothic UI Semibold" w:cs="微软雅黑"/>
          <w:sz w:val="21"/>
          <w:szCs w:val="21"/>
        </w:rPr>
        <w:t>）</w:t>
      </w:r>
    </w:p>
    <w:p w14:paraId="4F988601">
      <w:pPr>
        <w:numPr>
          <w:ilvl w:val="0"/>
          <w:numId w:val="1"/>
        </w:numPr>
        <w:ind w:left="425" w:leftChars="0" w:hanging="425" w:firstLineChars="0"/>
        <w:rPr>
          <w:rFonts w:ascii="Yu Gothic UI Semibold" w:hAnsi="Yu Gothic UI Semibold" w:cs="微软雅黑" w:eastAsiaTheme="minorEastAsia"/>
          <w:b/>
          <w:bCs/>
          <w:sz w:val="30"/>
        </w:rPr>
      </w:pPr>
      <w:r>
        <w:rPr>
          <w:rFonts w:hint="eastAsia" w:ascii="仿宋" w:hAnsi="仿宋" w:eastAsia="仿宋" w:cs="微软雅黑"/>
          <w:b/>
          <w:bCs/>
          <w:sz w:val="30"/>
          <w:lang w:val="en-US" w:eastAsia="zh-CN"/>
        </w:rPr>
        <w:t xml:space="preserve">  时间地点</w:t>
      </w:r>
    </w:p>
    <w:p w14:paraId="5FE786E6">
      <w:pPr>
        <w:numPr>
          <w:ilvl w:val="0"/>
          <w:numId w:val="0"/>
        </w:numPr>
        <w:ind w:leftChars="0"/>
        <w:rPr>
          <w:rFonts w:hint="eastAsia" w:ascii="仿宋" w:hAnsi="仿宋" w:eastAsia="仿宋" w:cs="微软雅黑"/>
          <w:sz w:val="30"/>
          <w:lang w:val="en-US" w:eastAsia="zh-CN"/>
        </w:rPr>
      </w:pPr>
      <w:r>
        <w:rPr>
          <w:rFonts w:hint="eastAsia" w:ascii="仿宋" w:hAnsi="仿宋" w:eastAsia="仿宋" w:cs="微软雅黑"/>
          <w:sz w:val="30"/>
          <w:lang w:val="en-US" w:eastAsia="zh-CN"/>
        </w:rPr>
        <w:t>时间：2026年06月01日-03日</w:t>
      </w:r>
    </w:p>
    <w:p w14:paraId="07A3B491">
      <w:pPr>
        <w:numPr>
          <w:ilvl w:val="0"/>
          <w:numId w:val="0"/>
        </w:numPr>
        <w:ind w:leftChars="0"/>
        <w:rPr>
          <w:rFonts w:hint="eastAsia" w:ascii="仿宋" w:hAnsi="仿宋" w:eastAsia="仿宋" w:cs="微软雅黑"/>
          <w:sz w:val="30"/>
          <w:lang w:val="en-US" w:eastAsia="zh-CN"/>
        </w:rPr>
      </w:pPr>
      <w:r>
        <w:rPr>
          <w:rFonts w:hint="eastAsia" w:ascii="仿宋" w:hAnsi="仿宋" w:eastAsia="仿宋" w:cs="微软雅黑"/>
          <w:sz w:val="30"/>
          <w:lang w:val="en-US" w:eastAsia="zh-CN"/>
        </w:rPr>
        <w:t>地点：北京中关村国家自主创新示范区展示交易中心会议中心</w:t>
      </w:r>
    </w:p>
    <w:p w14:paraId="3200C669">
      <w:pPr>
        <w:numPr>
          <w:ilvl w:val="0"/>
          <w:numId w:val="1"/>
        </w:numPr>
        <w:ind w:left="425" w:leftChars="0" w:hanging="425" w:firstLineChars="0"/>
        <w:rPr>
          <w:rFonts w:ascii="Yu Gothic UI Semibold" w:hAnsi="Yu Gothic UI Semibold" w:cs="微软雅黑" w:eastAsiaTheme="minorEastAsia"/>
          <w:b/>
          <w:bCs/>
          <w:sz w:val="30"/>
        </w:rPr>
      </w:pPr>
      <w:r>
        <w:rPr>
          <w:rFonts w:hint="eastAsia" w:ascii="仿宋" w:hAnsi="仿宋" w:eastAsia="仿宋" w:cs="微软雅黑"/>
          <w:b/>
          <w:bCs/>
          <w:sz w:val="30"/>
          <w:lang w:val="en-US" w:eastAsia="zh-CN"/>
        </w:rPr>
        <w:t xml:space="preserve"> 大会主题</w:t>
      </w:r>
    </w:p>
    <w:p w14:paraId="3F17293E">
      <w:pPr>
        <w:numPr>
          <w:ilvl w:val="0"/>
          <w:numId w:val="0"/>
        </w:numPr>
        <w:ind w:leftChars="0"/>
        <w:rPr>
          <w:rFonts w:ascii="Yu Gothic UI Semibold" w:hAnsi="Yu Gothic UI Semibold" w:cs="微软雅黑" w:eastAsiaTheme="minorEastAsia"/>
          <w:sz w:val="30"/>
        </w:rPr>
      </w:pPr>
      <w:r>
        <w:rPr>
          <w:rFonts w:hint="eastAsia" w:ascii="仿宋" w:hAnsi="仿宋" w:eastAsia="仿宋" w:cs="微软雅黑"/>
          <w:sz w:val="30"/>
          <w:lang w:val="en-US" w:eastAsia="zh-CN"/>
        </w:rPr>
        <w:t xml:space="preserve">凝心聚力 共创产业新生态         </w:t>
      </w:r>
    </w:p>
    <w:p w14:paraId="76960C0F">
      <w:pPr>
        <w:rPr>
          <w:rFonts w:ascii="Yu Gothic UI Semibold" w:hAnsi="Yu Gothic UI Semibold" w:eastAsia="Yu Gothic UI Semibold" w:cs="微软雅黑"/>
          <w:sz w:val="30"/>
        </w:rPr>
      </w:pPr>
      <w:r>
        <w:rPr>
          <w:rFonts w:hint="eastAsia" w:ascii="微软雅黑" w:hAnsi="微软雅黑" w:eastAsia="微软雅黑" w:cs="微软雅黑"/>
          <w:b/>
          <w:sz w:val="30"/>
        </w:rPr>
        <w:t>二、组织机构</w:t>
      </w:r>
    </w:p>
    <w:p w14:paraId="42F07F87">
      <w:pPr>
        <w:numPr>
          <w:ilvl w:val="0"/>
          <w:numId w:val="0"/>
        </w:numPr>
        <w:ind w:leftChars="0"/>
        <w:rPr>
          <w:rFonts w:hint="eastAsia" w:ascii="仿宋" w:hAnsi="仿宋" w:eastAsia="仿宋" w:cs="微软雅黑"/>
          <w:b/>
          <w:bCs/>
          <w:sz w:val="30"/>
          <w:lang w:val="en-US" w:eastAsia="zh-CN"/>
        </w:rPr>
      </w:pPr>
      <w:r>
        <w:rPr>
          <w:rFonts w:hint="eastAsia" w:ascii="仿宋" w:hAnsi="仿宋" w:eastAsia="仿宋" w:cs="微软雅黑"/>
          <w:b/>
          <w:bCs/>
          <w:sz w:val="30"/>
          <w:lang w:val="en-US" w:eastAsia="zh-CN"/>
        </w:rPr>
        <w:t>主办单位</w:t>
      </w:r>
    </w:p>
    <w:p w14:paraId="65BE3312">
      <w:pPr>
        <w:numPr>
          <w:ilvl w:val="0"/>
          <w:numId w:val="0"/>
        </w:numPr>
        <w:ind w:leftChars="0"/>
        <w:rPr>
          <w:rFonts w:hint="eastAsia" w:ascii="仿宋" w:hAnsi="仿宋" w:eastAsia="仿宋" w:cs="微软雅黑"/>
          <w:sz w:val="30"/>
          <w:lang w:val="en-US" w:eastAsia="zh-CN"/>
        </w:rPr>
      </w:pPr>
      <w:r>
        <w:rPr>
          <w:rFonts w:hint="eastAsia" w:ascii="仿宋" w:hAnsi="仿宋" w:eastAsia="仿宋" w:cs="微软雅黑"/>
          <w:sz w:val="30"/>
          <w:lang w:val="en-US" w:eastAsia="zh-CN"/>
        </w:rPr>
        <w:t>中国仪器仪表学会</w:t>
      </w:r>
    </w:p>
    <w:p w14:paraId="74424EF6">
      <w:pPr>
        <w:numPr>
          <w:ilvl w:val="0"/>
          <w:numId w:val="0"/>
        </w:numPr>
        <w:ind w:leftChars="0"/>
        <w:rPr>
          <w:rFonts w:hint="eastAsia" w:ascii="仿宋" w:hAnsi="仿宋" w:eastAsia="仿宋" w:cs="微软雅黑"/>
          <w:b/>
          <w:bCs/>
          <w:sz w:val="30"/>
          <w:lang w:val="en-US" w:eastAsia="zh-CN"/>
        </w:rPr>
      </w:pPr>
      <w:r>
        <w:rPr>
          <w:rFonts w:hint="eastAsia" w:ascii="仿宋" w:hAnsi="仿宋" w:eastAsia="仿宋" w:cs="微软雅黑"/>
          <w:b/>
          <w:bCs/>
          <w:sz w:val="30"/>
          <w:lang w:val="en-US" w:eastAsia="zh-CN"/>
        </w:rPr>
        <w:t>承办单位</w:t>
      </w:r>
    </w:p>
    <w:p w14:paraId="3996B852">
      <w:pPr>
        <w:numPr>
          <w:ilvl w:val="0"/>
          <w:numId w:val="0"/>
        </w:numPr>
        <w:ind w:leftChars="0"/>
        <w:rPr>
          <w:rFonts w:hint="eastAsia" w:ascii="仿宋" w:hAnsi="仿宋" w:eastAsia="仿宋" w:cs="微软雅黑"/>
          <w:sz w:val="30"/>
          <w:lang w:val="en-US" w:eastAsia="zh-CN"/>
        </w:rPr>
      </w:pPr>
      <w:r>
        <w:rPr>
          <w:rFonts w:hint="eastAsia" w:ascii="仿宋" w:hAnsi="仿宋" w:eastAsia="仿宋" w:cs="微软雅黑"/>
          <w:sz w:val="30"/>
          <w:lang w:val="en-US" w:eastAsia="zh-CN"/>
        </w:rPr>
        <w:t>中国仪器仪表学会科学仪器学术工作委员会</w:t>
      </w:r>
    </w:p>
    <w:p w14:paraId="5082B88B">
      <w:pPr>
        <w:numPr>
          <w:ilvl w:val="0"/>
          <w:numId w:val="0"/>
        </w:numPr>
        <w:ind w:leftChars="0"/>
        <w:rPr>
          <w:rFonts w:hint="eastAsia" w:ascii="仿宋" w:hAnsi="仿宋" w:eastAsia="仿宋" w:cs="微软雅黑"/>
          <w:sz w:val="30"/>
          <w:lang w:val="en-US" w:eastAsia="zh-CN"/>
        </w:rPr>
      </w:pPr>
      <w:r>
        <w:rPr>
          <w:rFonts w:hint="eastAsia" w:ascii="仿宋" w:hAnsi="仿宋" w:eastAsia="仿宋" w:cs="微软雅黑"/>
          <w:sz w:val="30"/>
          <w:lang w:val="en-US" w:eastAsia="zh-CN"/>
        </w:rPr>
        <w:t>北京航空航天大学</w:t>
      </w:r>
    </w:p>
    <w:p w14:paraId="25380AE9">
      <w:pPr>
        <w:numPr>
          <w:ilvl w:val="0"/>
          <w:numId w:val="0"/>
        </w:numPr>
        <w:ind w:leftChars="0"/>
        <w:rPr>
          <w:rFonts w:hint="eastAsia" w:ascii="仿宋" w:hAnsi="仿宋" w:eastAsia="仿宋" w:cs="微软雅黑"/>
          <w:sz w:val="30"/>
          <w:lang w:val="en-US" w:eastAsia="zh-CN"/>
        </w:rPr>
      </w:pPr>
      <w:r>
        <w:rPr>
          <w:rFonts w:hint="eastAsia" w:ascii="仿宋" w:hAnsi="仿宋" w:eastAsia="仿宋" w:cs="微软雅黑"/>
          <w:sz w:val="30"/>
          <w:lang w:val="en-US" w:eastAsia="zh-CN"/>
        </w:rPr>
        <w:t>哈尔滨工业大学</w:t>
      </w:r>
    </w:p>
    <w:p w14:paraId="0628F072">
      <w:pPr>
        <w:numPr>
          <w:ilvl w:val="0"/>
          <w:numId w:val="0"/>
        </w:numPr>
        <w:ind w:leftChars="0"/>
        <w:rPr>
          <w:rFonts w:hint="default" w:ascii="仿宋" w:hAnsi="仿宋" w:eastAsia="仿宋" w:cs="微软雅黑"/>
          <w:sz w:val="30"/>
          <w:lang w:val="en-US" w:eastAsia="zh-CN"/>
        </w:rPr>
      </w:pPr>
      <w:r>
        <w:rPr>
          <w:rFonts w:hint="eastAsia" w:ascii="仿宋" w:hAnsi="仿宋" w:eastAsia="仿宋" w:cs="微软雅黑"/>
          <w:sz w:val="30"/>
          <w:lang w:val="en-US" w:eastAsia="zh-CN"/>
        </w:rPr>
        <w:t>天津大学</w:t>
      </w:r>
    </w:p>
    <w:p w14:paraId="0467211E">
      <w:pPr>
        <w:rPr>
          <w:rFonts w:ascii="仿宋" w:hAnsi="仿宋" w:eastAsia="仿宋" w:cs="微软雅黑"/>
          <w:sz w:val="30"/>
        </w:rPr>
      </w:pPr>
      <w:r>
        <w:rPr>
          <w:rFonts w:hint="eastAsia" w:ascii="微软雅黑" w:hAnsi="微软雅黑" w:eastAsia="微软雅黑" w:cs="微软雅黑"/>
          <w:sz w:val="30"/>
        </w:rPr>
        <w:t>三、</w:t>
      </w:r>
      <w:r>
        <w:rPr>
          <w:rFonts w:hint="eastAsia" w:ascii="微软雅黑" w:hAnsi="微软雅黑" w:eastAsia="微软雅黑" w:cs="微软雅黑"/>
          <w:b/>
          <w:sz w:val="30"/>
        </w:rPr>
        <w:t>发起人</w:t>
      </w:r>
    </w:p>
    <w:p w14:paraId="072FA9B0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侯  洵 中国科学院院士 </w:t>
      </w:r>
    </w:p>
    <w:p w14:paraId="3DB21F09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金国藩 中国工程院院士 </w:t>
      </w:r>
    </w:p>
    <w:p w14:paraId="41BB1104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庄松林 中国工程院院士 </w:t>
      </w:r>
    </w:p>
    <w:p w14:paraId="1E1B5350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叶声华 中国工程院院士 </w:t>
      </w:r>
    </w:p>
    <w:p w14:paraId="77F302F2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张玉奎 中国科学院院士 </w:t>
      </w:r>
    </w:p>
    <w:p w14:paraId="1980F70A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江桂斌 中国科学院院士 </w:t>
      </w:r>
    </w:p>
    <w:p w14:paraId="420C6B78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刘文清 中国工程院院士 </w:t>
      </w:r>
    </w:p>
    <w:p w14:paraId="764077B1"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尤  政 中国工程院院士 </w:t>
      </w:r>
    </w:p>
    <w:p w14:paraId="395C4749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谭久彬 中国工程院院士 </w:t>
      </w:r>
    </w:p>
    <w:p w14:paraId="627C7B78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李景虹 中国科学院院士 </w:t>
      </w:r>
    </w:p>
    <w:p w14:paraId="03F0F3A1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李得天 中国工程院院士 </w:t>
      </w:r>
    </w:p>
    <w:p w14:paraId="3F56EA2B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李劲东 中国工程院院士 </w:t>
      </w:r>
    </w:p>
    <w:p w14:paraId="06091E5A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郭  雷 中国科学院院士 </w:t>
      </w:r>
    </w:p>
    <w:p w14:paraId="39A1FD8A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童小华 中国工程院院士 </w:t>
      </w:r>
    </w:p>
    <w:p w14:paraId="32726C30"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郑海荣 中国科学院院士 </w:t>
      </w:r>
    </w:p>
    <w:p w14:paraId="2DB1F9AA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方  向 中国计量科学研究院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研究员</w:t>
      </w:r>
    </w:p>
    <w:p w14:paraId="235F48BA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曾周末 天津大学精密仪器与光电子工程学院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教授</w:t>
      </w:r>
    </w:p>
    <w:p w14:paraId="2DE0CB4E"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年夫顺 中国电子科技集团有限公司第四十一研究所首席科学家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研究员</w:t>
      </w:r>
    </w:p>
    <w:p w14:paraId="10E98E46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刘先德 国家市场监督管理总局认可与检验检测监管司副司长</w:t>
      </w:r>
    </w:p>
    <w:p w14:paraId="36F3B257">
      <w:pPr>
        <w:rPr>
          <w:rFonts w:ascii="微软雅黑" w:hAnsi="微软雅黑" w:eastAsia="微软雅黑" w:cs="微软雅黑"/>
          <w:b/>
          <w:bCs/>
          <w:sz w:val="30"/>
        </w:rPr>
      </w:pPr>
      <w:r>
        <w:rPr>
          <w:rFonts w:hint="eastAsia" w:ascii="微软雅黑" w:hAnsi="微软雅黑" w:eastAsia="微软雅黑" w:cs="微软雅黑"/>
          <w:b/>
          <w:bCs/>
          <w:sz w:val="30"/>
        </w:rPr>
        <w:t>四、发起单位</w:t>
      </w:r>
    </w:p>
    <w:p w14:paraId="3E0D7551">
      <w:pPr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聚光科技（杭州）股份有限公司</w:t>
      </w:r>
    </w:p>
    <w:p w14:paraId="255A89BB">
      <w:pPr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广州禾信仪器股份有限公司</w:t>
      </w:r>
    </w:p>
    <w:p w14:paraId="1D629497">
      <w:pPr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钢研纳克检测技术股份有限公司</w:t>
      </w:r>
    </w:p>
    <w:p w14:paraId="69EB2D89">
      <w:pPr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海能未来技术集团股份有限公司</w:t>
      </w:r>
    </w:p>
    <w:p w14:paraId="7E3EC1F3">
      <w:pPr>
        <w:rPr>
          <w:rFonts w:hint="eastAsia"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安徽皖仪科技股份有限公司</w:t>
      </w:r>
    </w:p>
    <w:p w14:paraId="5D5C81A0">
      <w:pPr>
        <w:rPr>
          <w:rFonts w:hint="default" w:ascii="仿宋" w:hAnsi="仿宋" w:eastAsia="仿宋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北京京仪集团有限责任公司</w:t>
      </w:r>
    </w:p>
    <w:p w14:paraId="6896593E">
      <w:pPr>
        <w:rPr>
          <w:rFonts w:hint="default" w:ascii="仿宋" w:hAnsi="仿宋" w:eastAsia="仿宋" w:cs="微软雅黑"/>
          <w:sz w:val="28"/>
          <w:szCs w:val="28"/>
          <w:lang w:val="en-US" w:eastAsia="zh-CN"/>
        </w:rPr>
      </w:pPr>
    </w:p>
    <w:p w14:paraId="48A377AB"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sz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lang w:val="en-US" w:eastAsia="zh-CN"/>
        </w:rPr>
        <w:t>赞助方案</w:t>
      </w:r>
    </w:p>
    <w:p w14:paraId="4232C6A5">
      <w:pPr>
        <w:rPr>
          <w:rFonts w:ascii="微软雅黑" w:hAnsi="微软雅黑" w:eastAsia="微软雅黑" w:cs="微软雅黑"/>
          <w:sz w:val="30"/>
        </w:rPr>
      </w:pPr>
      <w:r>
        <w:rPr>
          <w:rFonts w:hint="eastAsia" w:ascii="微软雅黑" w:hAnsi="微软雅黑" w:eastAsia="微软雅黑" w:cs="微软雅黑"/>
          <w:sz w:val="30"/>
        </w:rPr>
        <w:t xml:space="preserve"> </w:t>
      </w:r>
    </w:p>
    <w:tbl>
      <w:tblPr>
        <w:tblStyle w:val="1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 w14:paraId="77A6E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4F81BD" w:themeColor="accent1" w:sz="12" w:space="0"/>
              <w:left w:val="nil"/>
              <w:bottom w:val="single" w:color="4F81BD" w:themeColor="accent1" w:sz="6" w:space="0"/>
              <w:right w:val="nil"/>
              <w:insideH w:val="single" w:sz="4" w:space="0"/>
            </w:tcBorders>
            <w:shd w:val="clear" w:color="auto" w:fill="FFFFFF"/>
          </w:tcPr>
          <w:p w14:paraId="30FB7485">
            <w:pPr>
              <w:jc w:val="center"/>
              <w:rPr>
                <w:rFonts w:ascii="仿宋" w:hAnsi="仿宋" w:eastAsia="仿宋" w:cs="微软雅黑"/>
                <w:b/>
                <w:bCs/>
                <w:i w:val="0"/>
                <w:iCs/>
                <w:color w:val="4F81BD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微软雅黑"/>
                <w:b/>
                <w:bCs/>
                <w:i w:val="0"/>
                <w:iCs w:val="0"/>
                <w:color w:val="4F81BD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合作内容</w:t>
            </w:r>
          </w:p>
        </w:tc>
        <w:tc>
          <w:tcPr>
            <w:tcW w:w="5579" w:type="dxa"/>
            <w:tcBorders>
              <w:top w:val="single" w:color="4F81BD" w:themeColor="accent1" w:sz="12" w:space="0"/>
              <w:left w:val="nil"/>
              <w:bottom w:val="single" w:color="4F81BD" w:themeColor="accent1" w:sz="6" w:space="0"/>
              <w:right w:val="nil"/>
              <w:insideH w:val="single" w:sz="4" w:space="0"/>
            </w:tcBorders>
            <w:shd w:val="clear" w:color="auto" w:fill="FFFFFF"/>
          </w:tcPr>
          <w:p w14:paraId="39B1DE38">
            <w:pPr>
              <w:jc w:val="center"/>
              <w:rPr>
                <w:rFonts w:ascii="仿宋" w:hAnsi="仿宋" w:eastAsia="仿宋" w:cs="微软雅黑"/>
                <w:b/>
                <w:bCs/>
                <w:i w:val="0"/>
                <w:iCs/>
                <w:color w:val="4F81BD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微软雅黑"/>
                <w:b/>
                <w:bCs/>
                <w:i w:val="0"/>
                <w:iCs w:val="0"/>
                <w:color w:val="4F81BD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金额（万元）</w:t>
            </w:r>
          </w:p>
        </w:tc>
      </w:tr>
      <w:tr w14:paraId="58C09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  <w:insideV w:val="single" w:sz="4" w:space="0"/>
            </w:tcBorders>
            <w:shd w:val="clear" w:color="auto" w:fill="F2F2F2"/>
          </w:tcPr>
          <w:p w14:paraId="588F909E">
            <w:pPr>
              <w:jc w:val="center"/>
              <w:rPr>
                <w:rFonts w:ascii="仿宋" w:hAnsi="仿宋" w:eastAsia="仿宋" w:cs="微软雅黑"/>
                <w:b w:val="0"/>
                <w:i w:val="0"/>
                <w:iCs/>
                <w:color w:val="08090C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 w:val="0"/>
                <w:i w:val="0"/>
                <w:iCs w:val="0"/>
                <w:color w:val="08090C"/>
                <w:sz w:val="28"/>
                <w:szCs w:val="28"/>
              </w:rPr>
              <w:t>大会协办单位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ABD2BF">
            <w:pPr>
              <w:jc w:val="center"/>
              <w:rPr>
                <w:rFonts w:ascii="仿宋" w:hAnsi="仿宋" w:eastAsia="仿宋" w:cs="微软雅黑"/>
                <w:b w:val="0"/>
                <w:i w:val="0"/>
                <w:color w:val="08090C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 w:val="0"/>
                <w:i w:val="0"/>
                <w:color w:val="08090C"/>
                <w:sz w:val="28"/>
                <w:szCs w:val="28"/>
              </w:rPr>
              <w:t>1</w:t>
            </w:r>
            <w:r>
              <w:rPr>
                <w:rFonts w:ascii="仿宋" w:hAnsi="仿宋" w:eastAsia="仿宋" w:cs="微软雅黑"/>
                <w:b w:val="0"/>
                <w:i w:val="0"/>
                <w:color w:val="08090C"/>
                <w:sz w:val="28"/>
                <w:szCs w:val="28"/>
              </w:rPr>
              <w:t>0</w:t>
            </w:r>
          </w:p>
        </w:tc>
      </w:tr>
      <w:tr w14:paraId="76A61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  <w:insideV w:val="single" w:sz="4" w:space="0"/>
            </w:tcBorders>
            <w:shd w:val="clear" w:color="auto" w:fill="FFFFFF"/>
          </w:tcPr>
          <w:p w14:paraId="6FAAC353">
            <w:pPr>
              <w:jc w:val="center"/>
              <w:rPr>
                <w:rFonts w:hint="eastAsia" w:ascii="仿宋" w:hAnsi="仿宋" w:eastAsia="仿宋" w:cs="微软雅黑"/>
                <w:b w:val="0"/>
                <w:i w:val="0"/>
                <w:iCs w:val="0"/>
                <w:color w:val="08090C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 w:val="0"/>
                <w:i w:val="0"/>
                <w:iCs w:val="0"/>
                <w:color w:val="08090C"/>
                <w:sz w:val="28"/>
                <w:szCs w:val="28"/>
                <w:lang w:val="en-US" w:eastAsia="zh-CN"/>
              </w:rPr>
              <w:t>专题</w:t>
            </w:r>
            <w:r>
              <w:rPr>
                <w:rFonts w:hint="eastAsia" w:ascii="仿宋" w:hAnsi="仿宋" w:eastAsia="仿宋" w:cs="微软雅黑"/>
                <w:b w:val="0"/>
                <w:i w:val="0"/>
                <w:iCs w:val="0"/>
                <w:color w:val="08090C"/>
                <w:sz w:val="28"/>
                <w:szCs w:val="28"/>
              </w:rPr>
              <w:t>论坛协办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144BA1">
            <w:pPr>
              <w:jc w:val="center"/>
              <w:rPr>
                <w:rFonts w:hint="eastAsia" w:ascii="仿宋" w:hAnsi="仿宋" w:eastAsia="仿宋" w:cs="微软雅黑"/>
                <w:b w:val="0"/>
                <w:i w:val="0"/>
                <w:iCs w:val="0"/>
                <w:color w:val="08090C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 w:val="0"/>
                <w:i w:val="0"/>
                <w:iCs w:val="0"/>
                <w:color w:val="08090C"/>
                <w:sz w:val="28"/>
                <w:szCs w:val="28"/>
              </w:rPr>
              <w:t>3</w:t>
            </w:r>
          </w:p>
        </w:tc>
      </w:tr>
      <w:tr w14:paraId="094D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  <w:insideV w:val="single" w:sz="4" w:space="0"/>
            </w:tcBorders>
            <w:shd w:val="clear" w:color="auto" w:fill="F2F2F2"/>
          </w:tcPr>
          <w:p w14:paraId="5D015617">
            <w:pPr>
              <w:jc w:val="center"/>
              <w:rPr>
                <w:rFonts w:ascii="仿宋" w:hAnsi="仿宋" w:eastAsia="仿宋" w:cs="微软雅黑"/>
                <w:b w:val="0"/>
                <w:i w:val="0"/>
                <w:iCs/>
                <w:color w:val="08090C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 w:val="0"/>
                <w:i w:val="0"/>
                <w:iCs w:val="0"/>
                <w:color w:val="08090C"/>
                <w:sz w:val="28"/>
                <w:szCs w:val="28"/>
              </w:rPr>
              <w:t>展位（1个）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509416">
            <w:pPr>
              <w:jc w:val="center"/>
              <w:rPr>
                <w:rFonts w:hint="eastAsia" w:ascii="仿宋" w:hAnsi="仿宋" w:eastAsia="仿宋" w:cs="微软雅黑"/>
                <w:b w:val="0"/>
                <w:i w:val="0"/>
                <w:color w:val="08090C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b w:val="0"/>
                <w:i w:val="0"/>
                <w:color w:val="08090C"/>
                <w:sz w:val="28"/>
                <w:szCs w:val="28"/>
              </w:rPr>
              <w:t>1</w:t>
            </w:r>
            <w:r>
              <w:rPr>
                <w:rFonts w:ascii="仿宋" w:hAnsi="仿宋" w:eastAsia="仿宋" w:cs="微软雅黑"/>
                <w:b w:val="0"/>
                <w:i w:val="0"/>
                <w:color w:val="08090C"/>
                <w:sz w:val="28"/>
                <w:szCs w:val="28"/>
              </w:rPr>
              <w:t>.5</w:t>
            </w:r>
          </w:p>
        </w:tc>
      </w:tr>
      <w:tr w14:paraId="402D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nil"/>
              <w:left w:val="nil"/>
              <w:bottom w:val="single" w:color="4F81BD" w:themeColor="accent1" w:sz="12" w:space="0"/>
              <w:right w:val="nil"/>
              <w:insideV w:val="single" w:sz="4" w:space="0"/>
            </w:tcBorders>
            <w:shd w:val="clear" w:color="auto" w:fill="FFFFFF" w:themeFill="background1"/>
          </w:tcPr>
          <w:p w14:paraId="64B72DBA">
            <w:pPr>
              <w:jc w:val="center"/>
              <w:rPr>
                <w:rFonts w:hint="default" w:ascii="仿宋" w:hAnsi="仿宋" w:eastAsia="仿宋" w:cs="微软雅黑"/>
                <w:b w:val="0"/>
                <w:i w:val="0"/>
                <w:iCs w:val="0"/>
                <w:color w:val="08090C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i w:val="0"/>
                <w:iCs w:val="0"/>
                <w:color w:val="08090C"/>
                <w:sz w:val="28"/>
                <w:szCs w:val="28"/>
                <w:lang w:val="en-US" w:eastAsia="zh-CN"/>
              </w:rPr>
              <w:t>其它赞助方式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4F81BD" w:themeColor="accent1" w:sz="12" w:space="0"/>
              <w:right w:val="nil"/>
            </w:tcBorders>
            <w:shd w:val="clear" w:color="auto" w:fill="FFFFFF" w:themeFill="background1"/>
          </w:tcPr>
          <w:p w14:paraId="2BC9A6DF">
            <w:pPr>
              <w:jc w:val="center"/>
              <w:rPr>
                <w:rFonts w:hint="default" w:ascii="仿宋" w:hAnsi="仿宋" w:eastAsia="仿宋" w:cs="微软雅黑"/>
                <w:b w:val="0"/>
                <w:i w:val="0"/>
                <w:iCs w:val="0"/>
                <w:color w:val="08090C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i w:val="0"/>
                <w:iCs w:val="0"/>
                <w:color w:val="08090C"/>
                <w:sz w:val="28"/>
                <w:szCs w:val="28"/>
                <w:lang w:val="en-US" w:eastAsia="zh-CN"/>
              </w:rPr>
              <w:t>见文件下页</w:t>
            </w:r>
          </w:p>
        </w:tc>
      </w:tr>
    </w:tbl>
    <w:p w14:paraId="7A524902">
      <w:pPr>
        <w:rPr>
          <w:rFonts w:ascii="微软雅黑" w:hAnsi="微软雅黑" w:eastAsia="微软雅黑" w:cs="微软雅黑"/>
          <w:sz w:val="30"/>
        </w:rPr>
      </w:pPr>
    </w:p>
    <w:p w14:paraId="562D3EA0">
      <w:pPr>
        <w:rPr>
          <w:rFonts w:hint="default" w:ascii="仿宋" w:hAnsi="仿宋" w:eastAsia="仿宋" w:cs="微软雅黑"/>
          <w:sz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</w:rPr>
        <w:t>（</w:t>
      </w:r>
      <w:r>
        <w:rPr>
          <w:rFonts w:ascii="微软雅黑" w:hAnsi="微软雅黑" w:eastAsia="微软雅黑" w:cs="微软雅黑"/>
          <w:b/>
          <w:sz w:val="30"/>
        </w:rPr>
        <w:t>1</w:t>
      </w:r>
      <w:r>
        <w:rPr>
          <w:rFonts w:hint="eastAsia" w:ascii="微软雅黑" w:hAnsi="微软雅黑" w:eastAsia="微软雅黑" w:cs="微软雅黑"/>
          <w:b/>
          <w:sz w:val="30"/>
        </w:rPr>
        <w:t>）、大会协办单位权益</w:t>
      </w:r>
    </w:p>
    <w:p w14:paraId="0ADE4C3B">
      <w:pPr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享受本届大会相关权益如下：</w:t>
      </w:r>
    </w:p>
    <w:p w14:paraId="0D1F1CF3">
      <w:pPr>
        <w:pStyle w:val="10"/>
        <w:numPr>
          <w:ilvl w:val="0"/>
          <w:numId w:val="3"/>
        </w:numPr>
        <w:ind w:left="420" w:leftChars="0" w:hanging="420" w:firstLineChars="0"/>
        <w:rPr>
          <w:rFonts w:ascii="仿宋" w:hAnsi="仿宋" w:eastAsia="仿宋" w:cs="微软雅黑"/>
          <w:bCs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作为大会协办单位，体现在大会各类宣传素材中（会议网站、会议通知、会议背景板、会议手册以及大会在学会媒体平台及合作媒体宣传文案等）</w:t>
      </w:r>
      <w:r>
        <w:rPr>
          <w:rFonts w:hint="eastAsia" w:ascii="仿宋" w:hAnsi="仿宋" w:eastAsia="仿宋" w:cs="微软雅黑"/>
          <w:bCs/>
          <w:sz w:val="28"/>
          <w:szCs w:val="28"/>
        </w:rPr>
        <w:t>；</w:t>
      </w:r>
    </w:p>
    <w:p w14:paraId="7DA63B83">
      <w:pPr>
        <w:pStyle w:val="10"/>
        <w:numPr>
          <w:ilvl w:val="0"/>
          <w:numId w:val="3"/>
        </w:numPr>
        <w:ind w:left="420" w:leftChars="0" w:hanging="420" w:firstLineChars="0"/>
        <w:rPr>
          <w:rFonts w:ascii="仿宋" w:hAnsi="仿宋" w:eastAsia="仿宋" w:cs="微软雅黑"/>
          <w:bCs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大会暖场时间视频播放（视频素材时长不超过1分钟）；</w:t>
      </w:r>
    </w:p>
    <w:p w14:paraId="6D461B5B">
      <w:pPr>
        <w:pStyle w:val="10"/>
        <w:numPr>
          <w:ilvl w:val="0"/>
          <w:numId w:val="3"/>
        </w:numPr>
        <w:ind w:left="420" w:leftChars="0" w:hanging="420" w:firstLineChars="0"/>
        <w:rPr>
          <w:rFonts w:ascii="仿宋" w:hAnsi="仿宋" w:eastAsia="仿宋" w:cs="微软雅黑"/>
          <w:bCs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宣传手册入大会资料袋；</w:t>
      </w:r>
    </w:p>
    <w:p w14:paraId="35945B2F">
      <w:pPr>
        <w:pStyle w:val="10"/>
        <w:numPr>
          <w:ilvl w:val="0"/>
          <w:numId w:val="3"/>
        </w:numPr>
        <w:ind w:left="420" w:leftChars="0" w:hanging="420" w:firstLineChars="0"/>
        <w:rPr>
          <w:rFonts w:ascii="仿宋" w:hAnsi="仿宋" w:eastAsia="仿宋" w:cs="微软雅黑"/>
          <w:bCs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提供</w:t>
      </w:r>
      <w:r>
        <w:rPr>
          <w:rFonts w:ascii="仿宋" w:hAnsi="仿宋" w:eastAsia="仿宋" w:cs="微软雅黑"/>
          <w:sz w:val="28"/>
          <w:szCs w:val="28"/>
        </w:rPr>
        <w:t>1</w:t>
      </w:r>
      <w:r>
        <w:rPr>
          <w:rFonts w:hint="eastAsia" w:ascii="仿宋" w:hAnsi="仿宋" w:eastAsia="仿宋" w:cs="微软雅黑"/>
          <w:sz w:val="28"/>
          <w:szCs w:val="28"/>
        </w:rPr>
        <w:t>个专题论坛报告（报告人免注册费）</w:t>
      </w:r>
      <w:r>
        <w:rPr>
          <w:rFonts w:hint="eastAsia" w:ascii="仿宋" w:hAnsi="仿宋" w:eastAsia="仿宋" w:cs="微软雅黑"/>
          <w:bCs/>
          <w:sz w:val="28"/>
          <w:szCs w:val="28"/>
        </w:rPr>
        <w:t>；</w:t>
      </w:r>
    </w:p>
    <w:p w14:paraId="177AEDEC">
      <w:pPr>
        <w:pStyle w:val="10"/>
        <w:numPr>
          <w:ilvl w:val="0"/>
          <w:numId w:val="3"/>
        </w:numPr>
        <w:ind w:left="420" w:leftChars="0" w:hanging="420" w:firstLineChars="0"/>
        <w:rPr>
          <w:rFonts w:ascii="仿宋" w:hAnsi="仿宋" w:eastAsia="仿宋" w:cs="微软雅黑"/>
          <w:bCs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免</w:t>
      </w:r>
      <w:r>
        <w:rPr>
          <w:rFonts w:ascii="仿宋" w:hAnsi="仿宋" w:eastAsia="仿宋" w:cs="微软雅黑"/>
          <w:sz w:val="28"/>
          <w:szCs w:val="28"/>
        </w:rPr>
        <w:t>3</w:t>
      </w:r>
      <w:r>
        <w:rPr>
          <w:rFonts w:hint="eastAsia" w:ascii="仿宋" w:hAnsi="仿宋" w:eastAsia="仿宋" w:cs="微软雅黑"/>
          <w:sz w:val="28"/>
          <w:szCs w:val="28"/>
        </w:rPr>
        <w:t>位参会人员注册费（含1位特邀嘉宾）；</w:t>
      </w:r>
    </w:p>
    <w:p w14:paraId="62063406">
      <w:pPr>
        <w:pStyle w:val="10"/>
        <w:numPr>
          <w:ilvl w:val="0"/>
          <w:numId w:val="3"/>
        </w:numPr>
        <w:ind w:left="420" w:leftChars="0" w:hanging="420" w:firstLineChars="0"/>
        <w:rPr>
          <w:rFonts w:ascii="仿宋" w:hAnsi="仿宋" w:eastAsia="仿宋" w:cs="微软雅黑"/>
          <w:bCs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标准展位</w:t>
      </w:r>
      <w:r>
        <w:rPr>
          <w:rFonts w:ascii="仿宋" w:hAnsi="仿宋" w:eastAsia="仿宋" w:cs="微软雅黑"/>
          <w:sz w:val="28"/>
          <w:szCs w:val="28"/>
        </w:rPr>
        <w:t>2</w:t>
      </w:r>
      <w:r>
        <w:rPr>
          <w:rFonts w:hint="eastAsia" w:ascii="仿宋" w:hAnsi="仿宋" w:eastAsia="仿宋" w:cs="微软雅黑"/>
          <w:sz w:val="28"/>
          <w:szCs w:val="28"/>
        </w:rPr>
        <w:t>个，会议手册广告1</w:t>
      </w:r>
      <w:r>
        <w:rPr>
          <w:rFonts w:ascii="仿宋" w:hAnsi="仿宋" w:eastAsia="仿宋" w:cs="微软雅黑"/>
          <w:sz w:val="28"/>
          <w:szCs w:val="28"/>
        </w:rPr>
        <w:t>P</w:t>
      </w:r>
      <w:r>
        <w:rPr>
          <w:rFonts w:hint="eastAsia" w:ascii="仿宋" w:hAnsi="仿宋" w:eastAsia="仿宋" w:cs="微软雅黑"/>
          <w:sz w:val="28"/>
          <w:szCs w:val="28"/>
        </w:rPr>
        <w:t>（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赞助单位</w:t>
      </w:r>
      <w:r>
        <w:rPr>
          <w:rFonts w:hint="eastAsia" w:ascii="仿宋" w:hAnsi="仿宋" w:eastAsia="仿宋" w:cs="微软雅黑"/>
          <w:sz w:val="28"/>
          <w:szCs w:val="28"/>
        </w:rPr>
        <w:t>设计）。</w:t>
      </w:r>
    </w:p>
    <w:p w14:paraId="2306BA59">
      <w:pPr>
        <w:rPr>
          <w:rFonts w:ascii="微软雅黑" w:hAnsi="微软雅黑" w:eastAsia="微软雅黑" w:cs="微软雅黑"/>
          <w:b/>
          <w:sz w:val="30"/>
        </w:rPr>
      </w:pPr>
      <w:r>
        <w:rPr>
          <w:rFonts w:hint="eastAsia" w:ascii="微软雅黑" w:hAnsi="微软雅黑" w:eastAsia="微软雅黑" w:cs="微软雅黑"/>
          <w:b/>
          <w:sz w:val="30"/>
        </w:rPr>
        <w:t>（</w:t>
      </w:r>
      <w:r>
        <w:rPr>
          <w:rFonts w:ascii="微软雅黑" w:hAnsi="微软雅黑" w:eastAsia="微软雅黑" w:cs="微软雅黑"/>
          <w:b/>
          <w:sz w:val="30"/>
        </w:rPr>
        <w:t>2</w:t>
      </w:r>
      <w:r>
        <w:rPr>
          <w:rFonts w:hint="eastAsia" w:ascii="微软雅黑" w:hAnsi="微软雅黑" w:eastAsia="微软雅黑" w:cs="微软雅黑"/>
          <w:b/>
          <w:sz w:val="30"/>
        </w:rPr>
        <w:t>）、</w:t>
      </w:r>
      <w:r>
        <w:rPr>
          <w:rFonts w:hint="eastAsia" w:ascii="微软雅黑" w:hAnsi="微软雅黑" w:eastAsia="微软雅黑" w:cs="微软雅黑"/>
          <w:b/>
          <w:sz w:val="30"/>
          <w:lang w:val="en-US" w:eastAsia="zh-CN"/>
        </w:rPr>
        <w:t>专题</w:t>
      </w:r>
      <w:r>
        <w:rPr>
          <w:rFonts w:hint="eastAsia" w:ascii="微软雅黑" w:hAnsi="微软雅黑" w:eastAsia="微软雅黑" w:cs="微软雅黑"/>
          <w:b/>
          <w:sz w:val="30"/>
        </w:rPr>
        <w:t>论坛协办单位权益</w:t>
      </w:r>
    </w:p>
    <w:p w14:paraId="5427BEF3">
      <w:pPr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享受本届大会所协办分论坛权益如下：</w:t>
      </w:r>
    </w:p>
    <w:p w14:paraId="13D54938">
      <w:pPr>
        <w:pStyle w:val="10"/>
        <w:numPr>
          <w:ilvl w:val="0"/>
          <w:numId w:val="4"/>
        </w:numPr>
        <w:ind w:firstLineChars="0"/>
        <w:rPr>
          <w:rFonts w:ascii="仿宋" w:hAnsi="仿宋" w:eastAsia="仿宋" w:cs="微软雅黑"/>
          <w:bCs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作为分论坛协办单位，体现在分论坛各类宣传素材中（会议背景板、会议手册以及分论坛在学会媒体平台及合作媒体宣传文案等）</w:t>
      </w:r>
      <w:r>
        <w:rPr>
          <w:rFonts w:hint="eastAsia" w:ascii="仿宋" w:hAnsi="仿宋" w:eastAsia="仿宋" w:cs="微软雅黑"/>
          <w:bCs/>
          <w:sz w:val="28"/>
          <w:szCs w:val="28"/>
        </w:rPr>
        <w:t>；</w:t>
      </w:r>
    </w:p>
    <w:p w14:paraId="7866B41E">
      <w:pPr>
        <w:pStyle w:val="10"/>
        <w:numPr>
          <w:ilvl w:val="0"/>
          <w:numId w:val="4"/>
        </w:numPr>
        <w:ind w:firstLineChars="0"/>
        <w:rPr>
          <w:rFonts w:ascii="仿宋" w:hAnsi="仿宋" w:eastAsia="仿宋" w:cs="微软雅黑"/>
          <w:bCs/>
          <w:sz w:val="28"/>
          <w:szCs w:val="28"/>
        </w:rPr>
      </w:pPr>
      <w:r>
        <w:rPr>
          <w:rFonts w:hint="eastAsia" w:ascii="仿宋" w:hAnsi="仿宋" w:eastAsia="仿宋" w:cs="微软雅黑"/>
          <w:bCs/>
          <w:sz w:val="28"/>
          <w:szCs w:val="28"/>
        </w:rPr>
        <w:t>1个</w:t>
      </w:r>
      <w:r>
        <w:rPr>
          <w:rFonts w:hint="eastAsia" w:ascii="仿宋" w:hAnsi="仿宋" w:eastAsia="仿宋" w:cs="微软雅黑"/>
          <w:bCs/>
          <w:sz w:val="28"/>
          <w:szCs w:val="28"/>
          <w:lang w:val="en-US" w:eastAsia="zh-CN"/>
        </w:rPr>
        <w:t>专题</w:t>
      </w:r>
      <w:r>
        <w:rPr>
          <w:rFonts w:hint="eastAsia" w:ascii="仿宋" w:hAnsi="仿宋" w:eastAsia="仿宋" w:cs="微软雅黑"/>
          <w:bCs/>
          <w:sz w:val="28"/>
          <w:szCs w:val="28"/>
        </w:rPr>
        <w:t>论坛报告（报告人免注册费）；</w:t>
      </w:r>
    </w:p>
    <w:p w14:paraId="1718EDBE">
      <w:pPr>
        <w:pStyle w:val="10"/>
        <w:numPr>
          <w:ilvl w:val="0"/>
          <w:numId w:val="4"/>
        </w:numPr>
        <w:ind w:firstLineChars="0"/>
        <w:rPr>
          <w:rFonts w:ascii="仿宋" w:hAnsi="仿宋" w:eastAsia="仿宋" w:cs="微软雅黑"/>
          <w:bCs/>
          <w:sz w:val="28"/>
          <w:szCs w:val="28"/>
        </w:rPr>
      </w:pPr>
      <w:r>
        <w:rPr>
          <w:rFonts w:hint="eastAsia" w:ascii="仿宋" w:hAnsi="仿宋" w:eastAsia="仿宋" w:cs="微软雅黑"/>
          <w:bCs/>
          <w:sz w:val="28"/>
          <w:szCs w:val="28"/>
        </w:rPr>
        <w:t>免2位参会人员注册费；</w:t>
      </w:r>
    </w:p>
    <w:p w14:paraId="32655BD4">
      <w:pPr>
        <w:pStyle w:val="10"/>
        <w:numPr>
          <w:ilvl w:val="0"/>
          <w:numId w:val="4"/>
        </w:numPr>
        <w:ind w:firstLineChars="0"/>
        <w:rPr>
          <w:rFonts w:ascii="仿宋" w:hAnsi="仿宋" w:eastAsia="仿宋" w:cs="微软雅黑"/>
          <w:bCs/>
          <w:sz w:val="28"/>
          <w:szCs w:val="28"/>
        </w:rPr>
      </w:pPr>
      <w:r>
        <w:rPr>
          <w:rFonts w:hint="eastAsia" w:ascii="仿宋" w:hAnsi="仿宋" w:eastAsia="仿宋" w:cs="微软雅黑"/>
          <w:bCs/>
          <w:sz w:val="28"/>
          <w:szCs w:val="28"/>
        </w:rPr>
        <w:t>标准展位1个。</w:t>
      </w:r>
    </w:p>
    <w:p w14:paraId="7580AAA1">
      <w:pPr>
        <w:rPr>
          <w:rFonts w:ascii="微软雅黑" w:hAnsi="微软雅黑" w:eastAsia="微软雅黑" w:cs="微软雅黑"/>
          <w:b/>
          <w:sz w:val="30"/>
        </w:rPr>
      </w:pPr>
      <w:r>
        <w:rPr>
          <w:rFonts w:hint="eastAsia" w:ascii="微软雅黑" w:hAnsi="微软雅黑" w:eastAsia="微软雅黑" w:cs="微软雅黑"/>
          <w:b/>
          <w:sz w:val="30"/>
        </w:rPr>
        <w:t>（</w:t>
      </w:r>
      <w:r>
        <w:rPr>
          <w:rFonts w:ascii="微软雅黑" w:hAnsi="微软雅黑" w:eastAsia="微软雅黑" w:cs="微软雅黑"/>
          <w:b/>
          <w:sz w:val="30"/>
        </w:rPr>
        <w:t>3</w:t>
      </w:r>
      <w:r>
        <w:rPr>
          <w:rFonts w:hint="eastAsia" w:ascii="微软雅黑" w:hAnsi="微软雅黑" w:eastAsia="微软雅黑" w:cs="微软雅黑"/>
          <w:b/>
          <w:sz w:val="30"/>
        </w:rPr>
        <w:t>）、参展权益</w:t>
      </w:r>
    </w:p>
    <w:p w14:paraId="641EE1CA">
      <w:pPr>
        <w:pStyle w:val="10"/>
        <w:numPr>
          <w:ilvl w:val="0"/>
          <w:numId w:val="5"/>
        </w:numPr>
        <w:ind w:firstLineChars="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展位形式：开放式展位（展位背景板统一由主办方制作搭建，喷绘用素材由参展企业提供）；</w:t>
      </w:r>
    </w:p>
    <w:p w14:paraId="0FC8F39A">
      <w:pPr>
        <w:pStyle w:val="10"/>
        <w:numPr>
          <w:ilvl w:val="0"/>
          <w:numId w:val="5"/>
        </w:numPr>
        <w:ind w:firstLineChars="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每个展位可享受免收2位会议注册费权益。</w:t>
      </w:r>
    </w:p>
    <w:p w14:paraId="305B1898">
      <w:pPr>
        <w:pStyle w:val="10"/>
        <w:numPr>
          <w:ilvl w:val="0"/>
          <w:numId w:val="5"/>
        </w:numPr>
        <w:ind w:firstLineChars="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备注：展位分配由主办方统一安排</w:t>
      </w:r>
    </w:p>
    <w:p w14:paraId="2B362008">
      <w:pPr>
        <w:numPr>
          <w:ilvl w:val="0"/>
          <w:numId w:val="6"/>
        </w:numPr>
        <w:rPr>
          <w:rFonts w:ascii="微软雅黑" w:hAnsi="微软雅黑" w:eastAsia="微软雅黑" w:cs="微软雅黑"/>
          <w:b/>
          <w:sz w:val="30"/>
        </w:rPr>
      </w:pPr>
      <w:r>
        <w:rPr>
          <w:rFonts w:hint="eastAsia" w:ascii="微软雅黑" w:hAnsi="微软雅黑" w:eastAsia="微软雅黑" w:cs="微软雅黑"/>
          <w:b/>
          <w:sz w:val="30"/>
        </w:rPr>
        <w:t>其他赞助方式</w:t>
      </w:r>
    </w:p>
    <w:p w14:paraId="4ABE252C">
      <w:pPr>
        <w:pStyle w:val="10"/>
        <w:numPr>
          <w:ilvl w:val="0"/>
          <w:numId w:val="7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分论坛报告：2万元/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/>
          <w:sz w:val="28"/>
          <w:szCs w:val="28"/>
        </w:rPr>
        <w:t>，时长2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分钟（P</w:t>
      </w:r>
      <w:r>
        <w:rPr>
          <w:rFonts w:ascii="仿宋" w:hAnsi="仿宋" w:eastAsia="仿宋"/>
          <w:sz w:val="28"/>
          <w:szCs w:val="28"/>
        </w:rPr>
        <w:t>PT</w:t>
      </w:r>
      <w:r>
        <w:rPr>
          <w:rFonts w:hint="eastAsia" w:ascii="仿宋" w:hAnsi="仿宋" w:eastAsia="仿宋"/>
          <w:sz w:val="28"/>
          <w:szCs w:val="28"/>
        </w:rPr>
        <w:t>文件内容需要提前2周给主办方审核，通过后方可使用）</w:t>
      </w:r>
    </w:p>
    <w:p w14:paraId="3594E867">
      <w:pPr>
        <w:pStyle w:val="10"/>
        <w:numPr>
          <w:ilvl w:val="0"/>
          <w:numId w:val="7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会议</w:t>
      </w:r>
      <w:r>
        <w:rPr>
          <w:rFonts w:hint="eastAsia" w:ascii="仿宋" w:hAnsi="仿宋" w:eastAsia="仿宋"/>
          <w:sz w:val="28"/>
          <w:szCs w:val="28"/>
        </w:rPr>
        <w:t>手册广告：1万元（赞助方按照主办方尺寸要求提供设计稿件）</w:t>
      </w:r>
    </w:p>
    <w:p w14:paraId="1D070C8A">
      <w:pPr>
        <w:pStyle w:val="10"/>
        <w:numPr>
          <w:ilvl w:val="0"/>
          <w:numId w:val="7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资料袋广告：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万元(资料袋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/>
          <w:sz w:val="28"/>
          <w:szCs w:val="28"/>
        </w:rPr>
        <w:t>主办方制作，袋身单面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单色</w:t>
      </w:r>
      <w:r>
        <w:rPr>
          <w:rFonts w:hint="eastAsia" w:ascii="仿宋" w:hAnsi="仿宋" w:eastAsia="仿宋"/>
          <w:sz w:val="28"/>
          <w:szCs w:val="28"/>
        </w:rPr>
        <w:t>广告，喷绘内容由赞助方提供</w:t>
      </w:r>
      <w:r>
        <w:rPr>
          <w:rFonts w:ascii="仿宋" w:hAnsi="仿宋" w:eastAsia="仿宋"/>
          <w:sz w:val="28"/>
          <w:szCs w:val="28"/>
        </w:rPr>
        <w:t>)</w:t>
      </w:r>
    </w:p>
    <w:p w14:paraId="4AD94EC7">
      <w:pPr>
        <w:pStyle w:val="10"/>
        <w:numPr>
          <w:ilvl w:val="0"/>
          <w:numId w:val="7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礼品赞助：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万元(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礼品由主办方提供</w:t>
      </w:r>
      <w:r>
        <w:rPr>
          <w:rFonts w:hint="eastAsia" w:ascii="仿宋" w:hAnsi="仿宋" w:eastAsia="仿宋"/>
          <w:sz w:val="28"/>
          <w:szCs w:val="28"/>
        </w:rPr>
        <w:t>，礼品包装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体现赞助方</w:t>
      </w:r>
      <w:r>
        <w:rPr>
          <w:rFonts w:hint="eastAsia" w:ascii="仿宋" w:hAnsi="仿宋" w:eastAsia="仿宋"/>
          <w:sz w:val="28"/>
          <w:szCs w:val="28"/>
        </w:rPr>
        <w:t>L</w:t>
      </w:r>
      <w:r>
        <w:rPr>
          <w:rFonts w:ascii="仿宋" w:hAnsi="仿宋" w:eastAsia="仿宋"/>
          <w:sz w:val="28"/>
          <w:szCs w:val="28"/>
        </w:rPr>
        <w:t>OGO)</w:t>
      </w:r>
    </w:p>
    <w:p w14:paraId="7B718AB8">
      <w:pPr>
        <w:pStyle w:val="10"/>
        <w:numPr>
          <w:ilvl w:val="0"/>
          <w:numId w:val="7"/>
        </w:numPr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参会证件广告：1万元（证件由主办方制作，单面广告，广告画面赞助方提供）</w:t>
      </w:r>
    </w:p>
    <w:p w14:paraId="6C35DE65">
      <w:pPr>
        <w:pStyle w:val="10"/>
        <w:numPr>
          <w:ilvl w:val="0"/>
          <w:numId w:val="7"/>
        </w:numPr>
        <w:ind w:firstLineChars="0"/>
        <w:rPr>
          <w:rFonts w:ascii="仿宋" w:hAnsi="仿宋" w:eastAsia="仿宋" w:cs="微软雅黑"/>
          <w:sz w:val="30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科学仪器未来设计师项目赞助：冠名（5万元：项目所有宣传画面体现冠名单位名称，推荐一位代表作为大会现场项目颁奖嘉宾）；礼品赞助（1万元：礼品由主办方选购，包装上体现赞助单位名称）</w:t>
      </w:r>
    </w:p>
    <w:p w14:paraId="6391835C">
      <w:pPr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六、联系人</w:t>
      </w:r>
    </w:p>
    <w:p w14:paraId="60693C9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中国仪器仪表学会</w:t>
      </w:r>
    </w:p>
    <w:p w14:paraId="40460A0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联系人：卢福洁</w:t>
      </w:r>
    </w:p>
    <w:p w14:paraId="59FA951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  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010-82800630 </w:t>
      </w:r>
      <w:r>
        <w:rPr>
          <w:rFonts w:hint="eastAsia" w:ascii="仿宋" w:hAnsi="仿宋" w:eastAsia="仿宋" w:cs="仿宋"/>
          <w:sz w:val="28"/>
          <w:szCs w:val="28"/>
        </w:rPr>
        <w:t>13810079019</w:t>
      </w:r>
    </w:p>
    <w:p w14:paraId="7D366D31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E-mail：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"mailto:lfj@cis.org.cn"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9"/>
          <w:rFonts w:hint="eastAsia" w:ascii="仿宋" w:hAnsi="仿宋" w:eastAsia="仿宋" w:cs="仿宋"/>
          <w:sz w:val="28"/>
          <w:szCs w:val="28"/>
        </w:rPr>
        <w:t>lfj@cis.org.cn</w:t>
      </w:r>
      <w:r>
        <w:rPr>
          <w:rStyle w:val="9"/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2C07E8D6">
      <w:pPr>
        <w:rPr>
          <w:rFonts w:ascii="仿宋" w:hAnsi="仿宋" w:eastAsia="仿宋" w:cs="微软雅黑"/>
          <w:sz w:val="30"/>
        </w:rPr>
      </w:pPr>
      <w:r>
        <w:rPr>
          <w:rFonts w:ascii="微软雅黑" w:hAnsi="微软雅黑" w:eastAsia="微软雅黑" w:cs="微软雅黑"/>
          <w:b/>
          <w:bCs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293370</wp:posOffset>
                </wp:positionV>
                <wp:extent cx="6023610" cy="2330450"/>
                <wp:effectExtent l="19050" t="19050" r="15240" b="12700"/>
                <wp:wrapNone/>
                <wp:docPr id="104862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610" cy="233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42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29.7pt;margin-top:23.1pt;height:183.5pt;width:474.3pt;z-index:-251652096;v-text-anchor:middle;mso-width-relative:page;mso-height-relative:page;" fillcolor="#FFFFFF [3212]" filled="t" stroked="t" coordsize="21600,21600" o:gfxdata="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NALaLaAAAACgEAAA8AAAAAAAAAAQAgAAAAIgAAAGRycy9kb3ducmV2LnhtbFBLAQIUABQA&#10;AAAIAIdO4kCwwcpL7gEAAN8DAAAOAAAAAAAAAAEAIAAAACkBAABkcnMvZTJvRG9jLnhtbFBLBQYA&#10;AAAABgAGAFkBAACJBQAAAAA=&#10;">
                <v:fill on="t" focussize="0,0"/>
                <v:stroke weight="3pt" color="#242746 [3204]" joinstyle="round"/>
                <v:imagedata o:title=""/>
                <o:lock v:ext="edit" aspectratio="f"/>
              </v:rect>
            </w:pict>
          </mc:Fallback>
        </mc:AlternateContent>
      </w:r>
    </w:p>
    <w:p w14:paraId="467C3348">
      <w:pPr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中国仪器仪表学会宣传平台</w:t>
      </w:r>
    </w:p>
    <w:p w14:paraId="25C82D52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官网：</w:t>
      </w:r>
      <w:r>
        <w:fldChar w:fldCharType="begin"/>
      </w:r>
      <w:r>
        <w:instrText xml:space="preserve"> HYPERLINK "Http://www.cis.org.cn" </w:instrText>
      </w:r>
      <w:r>
        <w:fldChar w:fldCharType="separate"/>
      </w:r>
      <w:r>
        <w:rPr>
          <w:rStyle w:val="9"/>
          <w:rFonts w:hint="eastAsia" w:ascii="微软雅黑" w:hAnsi="微软雅黑" w:eastAsia="微软雅黑" w:cs="微软雅黑"/>
        </w:rPr>
        <w:t>H</w:t>
      </w:r>
      <w:r>
        <w:rPr>
          <w:rStyle w:val="9"/>
          <w:rFonts w:ascii="微软雅黑" w:hAnsi="微软雅黑" w:eastAsia="微软雅黑" w:cs="微软雅黑"/>
        </w:rPr>
        <w:t>ttp://www.cis.org.cn</w:t>
      </w:r>
      <w:r>
        <w:rPr>
          <w:rStyle w:val="9"/>
          <w:rFonts w:ascii="微软雅黑" w:hAnsi="微软雅黑" w:eastAsia="微软雅黑" w:cs="微软雅黑"/>
        </w:rPr>
        <w:fldChar w:fldCharType="end"/>
      </w:r>
      <w:r>
        <w:rPr>
          <w:rFonts w:ascii="微软雅黑" w:hAnsi="微软雅黑" w:eastAsia="微软雅黑" w:cs="微软雅黑"/>
        </w:rPr>
        <w:t xml:space="preserve"> </w:t>
      </w:r>
    </w:p>
    <w:p w14:paraId="0B7F664E">
      <w:pPr>
        <w:rPr>
          <w:rFonts w:ascii="微软雅黑" w:hAnsi="微软雅黑" w:eastAsia="微软雅黑" w:cs="微软雅黑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144145</wp:posOffset>
            </wp:positionV>
            <wp:extent cx="851535" cy="851535"/>
            <wp:effectExtent l="0" t="0" r="1905" b="1905"/>
            <wp:wrapNone/>
            <wp:docPr id="5" name="图片 5" descr="官方抖音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官方抖音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106680</wp:posOffset>
            </wp:positionV>
            <wp:extent cx="838200" cy="838200"/>
            <wp:effectExtent l="0" t="0" r="0" b="0"/>
            <wp:wrapNone/>
            <wp:docPr id="2" name="图片 2" descr="官方微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官方微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3573780</wp:posOffset>
            </wp:positionH>
            <wp:positionV relativeFrom="paragraph">
              <wp:posOffset>133985</wp:posOffset>
            </wp:positionV>
            <wp:extent cx="815340" cy="815340"/>
            <wp:effectExtent l="0" t="0" r="7620" b="7620"/>
            <wp:wrapNone/>
            <wp:docPr id="4" name="图片 4" descr="英文站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英文站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106680</wp:posOffset>
            </wp:positionV>
            <wp:extent cx="822960" cy="82296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8464B3"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7684135</wp:posOffset>
                </wp:positionH>
                <wp:positionV relativeFrom="paragraph">
                  <wp:posOffset>651510</wp:posOffset>
                </wp:positionV>
                <wp:extent cx="403860" cy="1007110"/>
                <wp:effectExtent l="19050" t="19050" r="53340" b="40640"/>
                <wp:wrapNone/>
                <wp:docPr id="3145731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926" cy="100711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B448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flip:x;margin-left:605.05pt;margin-top:51.3pt;height:79.3pt;width:31.8pt;z-index:251663360;mso-width-relative:page;mso-height-relative:page;" filled="f" stroked="t" coordsize="21600,21600" o:gfxdata="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d76DNoAAAANAQAADwAAAAAAAAABACAAAAAiAAAAZHJzL2Rvd25yZXYueG1sUEsBAhQA&#10;FAAAAAgAh07iQLUN3lzwAQAAsAMAAA4AAAAAAAAAAQAgAAAAKQEAAGRycy9lMm9Eb2MueG1sUEsF&#10;BgAAAAAGAAYAWQEAAIsFAAAAAA==&#10;">
                <v:fill on="f" focussize="0,0"/>
                <v:stroke weight="4.5pt" color="#B44851 [3204]" joinstyle="round"/>
                <v:imagedata o:title=""/>
                <o:lock v:ext="edit" aspectratio="f"/>
              </v:line>
            </w:pict>
          </mc:Fallback>
        </mc:AlternateContent>
      </w:r>
    </w:p>
    <w:p w14:paraId="3C03B54D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12F06B7">
      <w:pPr>
        <w:bidi w:val="0"/>
        <w:rPr>
          <w:lang w:val="en-US" w:eastAsia="zh-CN"/>
        </w:rPr>
      </w:pPr>
    </w:p>
    <w:p w14:paraId="634B8470">
      <w:pPr>
        <w:bidi w:val="0"/>
        <w:rPr>
          <w:lang w:val="en-US" w:eastAsia="zh-CN"/>
        </w:rPr>
      </w:pPr>
    </w:p>
    <w:p w14:paraId="2CE64122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康雅宋体W9(P)">
    <w:altName w:val="微软雅黑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综艺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 Semibold">
    <w:panose1 w:val="020B0700000000000000"/>
    <w:charset w:val="80"/>
    <w:family w:val="swiss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51B2A0"/>
    <w:multiLevelType w:val="singleLevel"/>
    <w:tmpl w:val="8851B2A0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C5E897FD"/>
    <w:multiLevelType w:val="singleLevel"/>
    <w:tmpl w:val="C5E897F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BD580C6"/>
    <w:multiLevelType w:val="multilevel"/>
    <w:tmpl w:val="FBD580C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9281D8"/>
    <w:multiLevelType w:val="singleLevel"/>
    <w:tmpl w:val="379281D8"/>
    <w:lvl w:ilvl="0" w:tentative="0">
      <w:start w:val="4"/>
      <w:numFmt w:val="decimal"/>
      <w:suff w:val="nothing"/>
      <w:lvlText w:val="（%1）"/>
      <w:lvlJc w:val="left"/>
    </w:lvl>
  </w:abstractNum>
  <w:abstractNum w:abstractNumId="4">
    <w:nsid w:val="3E4A6A6A"/>
    <w:multiLevelType w:val="multilevel"/>
    <w:tmpl w:val="3E4A6A6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4CE82172"/>
    <w:multiLevelType w:val="multilevel"/>
    <w:tmpl w:val="4CE8217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9E0B5D"/>
    <w:multiLevelType w:val="multilevel"/>
    <w:tmpl w:val="669E0B5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mM1MTZlMjdjNTQxMWFkNjUyMGFlMmUzM2FkZDY1MWQzIiwidXNlckNvdW50IjoxfQ=="/>
    <w:docVar w:name="KSO_WPS_MARK_KEY" w:val="e0a41f21-d94b-4357-8444-fcebe2db9f91"/>
  </w:docVars>
  <w:rsids>
    <w:rsidRoot w:val="00FF2B81"/>
    <w:rsid w:val="00005590"/>
    <w:rsid w:val="00016413"/>
    <w:rsid w:val="000366BA"/>
    <w:rsid w:val="000A43E3"/>
    <w:rsid w:val="000C315D"/>
    <w:rsid w:val="00124590"/>
    <w:rsid w:val="00133AB9"/>
    <w:rsid w:val="0016133A"/>
    <w:rsid w:val="001B1C40"/>
    <w:rsid w:val="001C443F"/>
    <w:rsid w:val="002212E2"/>
    <w:rsid w:val="002522E9"/>
    <w:rsid w:val="00296DA5"/>
    <w:rsid w:val="002A4F23"/>
    <w:rsid w:val="002A7A47"/>
    <w:rsid w:val="003267F4"/>
    <w:rsid w:val="00355791"/>
    <w:rsid w:val="00362A4F"/>
    <w:rsid w:val="003B2D54"/>
    <w:rsid w:val="003D19B1"/>
    <w:rsid w:val="003D2FB2"/>
    <w:rsid w:val="00410C75"/>
    <w:rsid w:val="00492C28"/>
    <w:rsid w:val="004C1137"/>
    <w:rsid w:val="004C2ABC"/>
    <w:rsid w:val="004D4685"/>
    <w:rsid w:val="004E615C"/>
    <w:rsid w:val="00591D33"/>
    <w:rsid w:val="005C0569"/>
    <w:rsid w:val="005C1BA0"/>
    <w:rsid w:val="005C6B9C"/>
    <w:rsid w:val="005D7F74"/>
    <w:rsid w:val="00646070"/>
    <w:rsid w:val="006869EE"/>
    <w:rsid w:val="006E1CE7"/>
    <w:rsid w:val="006E1EFD"/>
    <w:rsid w:val="00700EC7"/>
    <w:rsid w:val="00737D9A"/>
    <w:rsid w:val="00773D32"/>
    <w:rsid w:val="007841A2"/>
    <w:rsid w:val="007904A4"/>
    <w:rsid w:val="007B425B"/>
    <w:rsid w:val="00813524"/>
    <w:rsid w:val="008516EE"/>
    <w:rsid w:val="008551BF"/>
    <w:rsid w:val="008677F6"/>
    <w:rsid w:val="00891E0D"/>
    <w:rsid w:val="00892E41"/>
    <w:rsid w:val="008D743E"/>
    <w:rsid w:val="00914F9B"/>
    <w:rsid w:val="00986844"/>
    <w:rsid w:val="009A2A31"/>
    <w:rsid w:val="009C72BD"/>
    <w:rsid w:val="00A07B61"/>
    <w:rsid w:val="00A230E3"/>
    <w:rsid w:val="00A45B74"/>
    <w:rsid w:val="00A81E50"/>
    <w:rsid w:val="00A82B76"/>
    <w:rsid w:val="00AD2D21"/>
    <w:rsid w:val="00AF6314"/>
    <w:rsid w:val="00B05547"/>
    <w:rsid w:val="00B25375"/>
    <w:rsid w:val="00B52249"/>
    <w:rsid w:val="00C72066"/>
    <w:rsid w:val="00C8646E"/>
    <w:rsid w:val="00C928D8"/>
    <w:rsid w:val="00CB454A"/>
    <w:rsid w:val="00CB741A"/>
    <w:rsid w:val="00CF56EB"/>
    <w:rsid w:val="00D24B53"/>
    <w:rsid w:val="00D5274D"/>
    <w:rsid w:val="00D8079E"/>
    <w:rsid w:val="00DE09E1"/>
    <w:rsid w:val="00DF2A94"/>
    <w:rsid w:val="00E2609A"/>
    <w:rsid w:val="00E732F0"/>
    <w:rsid w:val="00EA0F07"/>
    <w:rsid w:val="00EA56F2"/>
    <w:rsid w:val="00ED76BF"/>
    <w:rsid w:val="00F0561D"/>
    <w:rsid w:val="00F3006D"/>
    <w:rsid w:val="00FF0DD4"/>
    <w:rsid w:val="00FF1300"/>
    <w:rsid w:val="00FF2B81"/>
    <w:rsid w:val="064320B6"/>
    <w:rsid w:val="0A483CDE"/>
    <w:rsid w:val="126E1D77"/>
    <w:rsid w:val="132D1DCF"/>
    <w:rsid w:val="149045C0"/>
    <w:rsid w:val="21AA4BE9"/>
    <w:rsid w:val="226A1A8B"/>
    <w:rsid w:val="33484020"/>
    <w:rsid w:val="3374343F"/>
    <w:rsid w:val="360B6007"/>
    <w:rsid w:val="3B893F22"/>
    <w:rsid w:val="43EC6311"/>
    <w:rsid w:val="4B9C0B87"/>
    <w:rsid w:val="53465C49"/>
    <w:rsid w:val="5A2C7767"/>
    <w:rsid w:val="62801265"/>
    <w:rsid w:val="66D2374D"/>
    <w:rsid w:val="66D3206F"/>
    <w:rsid w:val="6D1839A5"/>
    <w:rsid w:val="759C70D8"/>
    <w:rsid w:val="784C3454"/>
    <w:rsid w:val="7DDA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楷体_GB2312"/>
      <w:sz w:val="3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  <w:style w:type="table" w:customStyle="1" w:styleId="14">
    <w:name w:val="无格式表格 51"/>
    <w:basedOn w:val="6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1240</Words>
  <Characters>1362</Characters>
  <Lines>8</Lines>
  <Paragraphs>2</Paragraphs>
  <TotalTime>6</TotalTime>
  <ScaleCrop>false</ScaleCrop>
  <LinksUpToDate>false</LinksUpToDate>
  <CharactersWithSpaces>1428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2018-08-31T23:49:00Z</dcterms:created>
  <dc:creator>丛林中人</dc:creator>
  <cp:lastModifiedBy>杨娟</cp:lastModifiedBy>
  <cp:lastPrinted>2026-03-04T02:01:00Z</cp:lastPrinted>
  <dcterms:modified xsi:type="dcterms:W3CDTF">2026-03-26T02:21:16Z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5943F9531C1B40B3984B79E056433935_13</vt:lpwstr>
  </property>
  <property fmtid="{D5CDD505-2E9C-101B-9397-08002B2CF9AE}" pid="4" name="KSOTemplateUUID">
    <vt:lpwstr>v1.0_library_d9sZkt4yTHSzT2LQz1TgTQ==</vt:lpwstr>
  </property>
  <property fmtid="{D5CDD505-2E9C-101B-9397-08002B2CF9AE}" pid="5" name="KSOTemplateDocerSaveRecord">
    <vt:lpwstr>eyJoZGlkIjoiZDg0MDFhNzY1NDI5MmQxMjk2YmQ2YjQ4YWZkYzk0NjAiLCJ1c2VySWQiOiIzMzk3MTE5MTEifQ==</vt:lpwstr>
  </property>
</Properties>
</file>